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96C" w:rsidRDefault="0037596C" w:rsidP="0037596C">
      <w:pPr>
        <w:pStyle w:val="a4"/>
        <w:jc w:val="center"/>
        <w:rPr>
          <w:b/>
          <w:bCs/>
          <w:color w:val="000000" w:themeColor="text1"/>
          <w:sz w:val="27"/>
          <w:szCs w:val="27"/>
        </w:rPr>
      </w:pPr>
      <w:r>
        <w:rPr>
          <w:b/>
          <w:bCs/>
          <w:color w:val="000000" w:themeColor="text1"/>
          <w:sz w:val="27"/>
          <w:szCs w:val="27"/>
        </w:rPr>
        <w:t>ФЕДЕРАЛЬНАЯ СЛУЖБА ИСПОЛНЕНИЯ НАКАЗАНИЙ</w:t>
      </w:r>
    </w:p>
    <w:p w:rsidR="0037596C" w:rsidRDefault="0037596C" w:rsidP="0037596C">
      <w:pPr>
        <w:pStyle w:val="a4"/>
        <w:spacing w:before="0" w:beforeAutospacing="0" w:after="0" w:afterAutospacing="0"/>
        <w:jc w:val="center"/>
        <w:rPr>
          <w:color w:val="000000" w:themeColor="text1"/>
        </w:rPr>
      </w:pPr>
      <w:r>
        <w:rPr>
          <w:b/>
          <w:bCs/>
          <w:color w:val="000000" w:themeColor="text1"/>
          <w:sz w:val="27"/>
          <w:szCs w:val="27"/>
        </w:rPr>
        <w:t>ФЕДЕРАЛЬНОЕ КАЗЕННОЕ ОБРАЗОВАТЕЛЬНОЕ УЧРЕЖДЕНИЕ</w:t>
      </w:r>
    </w:p>
    <w:p w:rsidR="0037596C" w:rsidRDefault="0037596C" w:rsidP="0037596C">
      <w:pPr>
        <w:pStyle w:val="a4"/>
        <w:spacing w:before="0" w:beforeAutospacing="0" w:after="0" w:afterAutospacing="0"/>
        <w:jc w:val="center"/>
        <w:rPr>
          <w:color w:val="000000" w:themeColor="text1"/>
        </w:rPr>
      </w:pPr>
      <w:r>
        <w:rPr>
          <w:b/>
          <w:bCs/>
          <w:color w:val="000000" w:themeColor="text1"/>
          <w:sz w:val="27"/>
          <w:szCs w:val="27"/>
        </w:rPr>
        <w:t>ВЫСШЕГО ОБРАЗОВАНИЯ</w:t>
      </w:r>
    </w:p>
    <w:p w:rsidR="0037596C" w:rsidRDefault="0037596C" w:rsidP="0037596C">
      <w:pPr>
        <w:pStyle w:val="a4"/>
        <w:spacing w:before="0" w:beforeAutospacing="0" w:after="0" w:afterAutospacing="0"/>
        <w:jc w:val="center"/>
        <w:rPr>
          <w:color w:val="000000" w:themeColor="text1"/>
        </w:rPr>
      </w:pPr>
      <w:r>
        <w:rPr>
          <w:b/>
          <w:bCs/>
          <w:color w:val="000000" w:themeColor="text1"/>
          <w:sz w:val="27"/>
          <w:szCs w:val="27"/>
        </w:rPr>
        <w:t>«КУЗБАССКИЙ ИНСТИТУТ ФСИН РОССИИ»</w:t>
      </w:r>
    </w:p>
    <w:p w:rsidR="0037596C" w:rsidRDefault="0037596C" w:rsidP="0037596C">
      <w:pPr>
        <w:pStyle w:val="a4"/>
        <w:spacing w:line="360" w:lineRule="auto"/>
        <w:jc w:val="center"/>
        <w:rPr>
          <w:color w:val="000000" w:themeColor="text1"/>
        </w:rPr>
      </w:pPr>
    </w:p>
    <w:p w:rsidR="0037596C" w:rsidRPr="00CF026E" w:rsidRDefault="0037596C" w:rsidP="0037596C">
      <w:pPr>
        <w:pStyle w:val="a4"/>
        <w:spacing w:line="360" w:lineRule="auto"/>
        <w:jc w:val="center"/>
        <w:rPr>
          <w:color w:val="000000" w:themeColor="text1"/>
          <w:sz w:val="28"/>
          <w:szCs w:val="28"/>
        </w:rPr>
      </w:pPr>
      <w:r w:rsidRPr="00CF026E">
        <w:rPr>
          <w:color w:val="000000" w:themeColor="text1"/>
          <w:sz w:val="28"/>
          <w:szCs w:val="28"/>
        </w:rPr>
        <w:t xml:space="preserve">Кафедра </w:t>
      </w:r>
      <w:r>
        <w:rPr>
          <w:color w:val="000000" w:themeColor="text1"/>
          <w:sz w:val="28"/>
          <w:szCs w:val="28"/>
        </w:rPr>
        <w:t xml:space="preserve">Уголовного процесса и криминалистики </w:t>
      </w:r>
    </w:p>
    <w:p w:rsidR="0037596C" w:rsidRPr="00CF026E" w:rsidRDefault="0037596C" w:rsidP="0037596C">
      <w:pPr>
        <w:pStyle w:val="a4"/>
        <w:spacing w:line="360" w:lineRule="auto"/>
        <w:jc w:val="center"/>
        <w:rPr>
          <w:color w:val="000000" w:themeColor="text1"/>
          <w:sz w:val="28"/>
          <w:szCs w:val="28"/>
        </w:rPr>
      </w:pPr>
      <w:r w:rsidRPr="00CF026E">
        <w:rPr>
          <w:color w:val="000000" w:themeColor="text1"/>
          <w:sz w:val="28"/>
          <w:szCs w:val="28"/>
        </w:rPr>
        <w:t>По дисцип</w:t>
      </w:r>
      <w:r>
        <w:rPr>
          <w:color w:val="000000" w:themeColor="text1"/>
          <w:sz w:val="28"/>
          <w:szCs w:val="28"/>
        </w:rPr>
        <w:t>лине: «Криминалистика</w:t>
      </w:r>
      <w:r w:rsidRPr="00CF026E">
        <w:rPr>
          <w:color w:val="000000" w:themeColor="text1"/>
          <w:sz w:val="28"/>
          <w:szCs w:val="28"/>
        </w:rPr>
        <w:t>»</w:t>
      </w:r>
    </w:p>
    <w:p w:rsidR="0037596C" w:rsidRPr="00A5388F" w:rsidRDefault="0037596C" w:rsidP="0037596C">
      <w:pPr>
        <w:jc w:val="center"/>
        <w:rPr>
          <w:rFonts w:ascii="Times New Roman" w:hAnsi="Times New Roman" w:cs="Times New Roman"/>
          <w:sz w:val="28"/>
          <w:szCs w:val="28"/>
        </w:rPr>
      </w:pPr>
      <w:r w:rsidRPr="00A5388F">
        <w:rPr>
          <w:rFonts w:ascii="Times New Roman" w:hAnsi="Times New Roman" w:cs="Times New Roman"/>
          <w:color w:val="000000" w:themeColor="text1"/>
          <w:sz w:val="28"/>
          <w:szCs w:val="28"/>
        </w:rPr>
        <w:t>ТЕМА: «</w:t>
      </w:r>
      <w:r>
        <w:rPr>
          <w:rFonts w:ascii="Times New Roman" w:hAnsi="Times New Roman" w:cs="Times New Roman"/>
          <w:sz w:val="28"/>
          <w:szCs w:val="28"/>
        </w:rPr>
        <w:t>Криминалистическая характеристика холодного оружия</w:t>
      </w:r>
      <w:r w:rsidRPr="00A5388F">
        <w:rPr>
          <w:rFonts w:ascii="Times New Roman" w:hAnsi="Times New Roman" w:cs="Times New Roman"/>
          <w:sz w:val="28"/>
          <w:szCs w:val="28"/>
        </w:rPr>
        <w:t>»</w:t>
      </w:r>
    </w:p>
    <w:p w:rsidR="0037596C" w:rsidRPr="00CF026E" w:rsidRDefault="0037596C" w:rsidP="0037596C">
      <w:pPr>
        <w:pStyle w:val="a3"/>
        <w:spacing w:line="360" w:lineRule="auto"/>
        <w:jc w:val="right"/>
        <w:rPr>
          <w:rFonts w:ascii="Times New Roman" w:hAnsi="Times New Roman"/>
          <w:b w:val="0"/>
          <w:bCs w:val="0"/>
          <w:color w:val="auto"/>
          <w:lang w:eastAsia="en-US"/>
        </w:rPr>
      </w:pPr>
      <w:r>
        <w:rPr>
          <w:rFonts w:ascii="Times New Roman" w:hAnsi="Times New Roman"/>
          <w:b w:val="0"/>
          <w:bCs w:val="0"/>
          <w:color w:val="auto"/>
          <w:lang w:eastAsia="en-US"/>
        </w:rPr>
        <w:t>Выполнил:</w:t>
      </w:r>
      <w:r>
        <w:rPr>
          <w:rFonts w:ascii="Times New Roman" w:hAnsi="Times New Roman"/>
          <w:b w:val="0"/>
          <w:bCs w:val="0"/>
          <w:color w:val="auto"/>
          <w:lang w:eastAsia="en-US"/>
        </w:rPr>
        <w:br/>
        <w:t>Курсант 4</w:t>
      </w:r>
      <w:r w:rsidRPr="00CF026E">
        <w:rPr>
          <w:rFonts w:ascii="Times New Roman" w:hAnsi="Times New Roman"/>
          <w:b w:val="0"/>
          <w:bCs w:val="0"/>
          <w:color w:val="auto"/>
          <w:lang w:eastAsia="en-US"/>
        </w:rPr>
        <w:t>6 учебной группы</w:t>
      </w:r>
      <w:r w:rsidRPr="00CF026E">
        <w:rPr>
          <w:rFonts w:ascii="Times New Roman" w:hAnsi="Times New Roman"/>
          <w:b w:val="0"/>
          <w:bCs w:val="0"/>
          <w:color w:val="auto"/>
          <w:lang w:eastAsia="en-US"/>
        </w:rPr>
        <w:br/>
        <w:t>Стаценко Е.В</w:t>
      </w:r>
    </w:p>
    <w:p w:rsidR="0037596C" w:rsidRPr="00CF026E" w:rsidRDefault="0037596C" w:rsidP="0037596C">
      <w:pPr>
        <w:rPr>
          <w:color w:val="000000" w:themeColor="text1"/>
          <w:sz w:val="28"/>
          <w:szCs w:val="28"/>
        </w:rPr>
      </w:pPr>
    </w:p>
    <w:p w:rsidR="003817A3" w:rsidRDefault="0037596C" w:rsidP="0037596C">
      <w:pPr>
        <w:spacing w:after="0" w:line="240" w:lineRule="auto"/>
        <w:jc w:val="right"/>
        <w:rPr>
          <w:rFonts w:ascii="Times New Roman" w:hAnsi="Times New Roman" w:cs="Times New Roman"/>
          <w:color w:val="000000"/>
          <w:kern w:val="2"/>
          <w:sz w:val="28"/>
          <w:szCs w:val="28"/>
        </w:rPr>
      </w:pPr>
      <w:r w:rsidRPr="00CF026E">
        <w:rPr>
          <w:rFonts w:ascii="Times New Roman" w:hAnsi="Times New Roman"/>
          <w:color w:val="000000" w:themeColor="text1"/>
          <w:sz w:val="28"/>
          <w:szCs w:val="28"/>
        </w:rPr>
        <w:t>Научный руководитель</w:t>
      </w:r>
      <w:r w:rsidRPr="00A5388F">
        <w:rPr>
          <w:rFonts w:ascii="Times New Roman" w:hAnsi="Times New Roman" w:cs="Times New Roman"/>
          <w:color w:val="000000" w:themeColor="text1"/>
          <w:sz w:val="28"/>
          <w:szCs w:val="28"/>
        </w:rPr>
        <w:t>:</w:t>
      </w:r>
      <w:r w:rsidRPr="0037596C">
        <w:rPr>
          <w:rFonts w:ascii="Times New Roman" w:hAnsi="Times New Roman" w:cs="Times New Roman"/>
          <w:color w:val="000000"/>
          <w:kern w:val="2"/>
          <w:sz w:val="28"/>
          <w:szCs w:val="28"/>
        </w:rPr>
        <w:t xml:space="preserve"> </w:t>
      </w:r>
    </w:p>
    <w:p w:rsidR="0037596C" w:rsidRPr="00A5388F" w:rsidRDefault="0037596C" w:rsidP="0037596C">
      <w:pPr>
        <w:spacing w:after="0" w:line="240" w:lineRule="auto"/>
        <w:jc w:val="right"/>
        <w:rPr>
          <w:rFonts w:ascii="Times New Roman" w:hAnsi="Times New Roman" w:cs="Times New Roman"/>
          <w:color w:val="000000"/>
          <w:kern w:val="2"/>
          <w:sz w:val="28"/>
          <w:szCs w:val="28"/>
        </w:rPr>
      </w:pPr>
      <w:r w:rsidRPr="0037596C">
        <w:rPr>
          <w:rFonts w:ascii="Times New Roman" w:hAnsi="Times New Roman" w:cs="Times New Roman"/>
          <w:color w:val="000000"/>
          <w:kern w:val="2"/>
          <w:sz w:val="28"/>
          <w:szCs w:val="28"/>
        </w:rPr>
        <w:t>кандидат педагогических наук</w:t>
      </w:r>
      <w:r w:rsidRPr="00A5388F">
        <w:rPr>
          <w:rFonts w:ascii="Times New Roman" w:hAnsi="Times New Roman" w:cs="Times New Roman"/>
          <w:color w:val="000000"/>
          <w:kern w:val="2"/>
          <w:sz w:val="28"/>
          <w:szCs w:val="28"/>
        </w:rPr>
        <w:t xml:space="preserve">, </w:t>
      </w:r>
    </w:p>
    <w:p w:rsidR="00A7678B" w:rsidRDefault="00A7678B" w:rsidP="0037596C">
      <w:pPr>
        <w:spacing w:after="0" w:line="240" w:lineRule="auto"/>
        <w:jc w:val="right"/>
        <w:rPr>
          <w:rFonts w:ascii="Times New Roman" w:hAnsi="Times New Roman" w:cs="Times New Roman"/>
          <w:color w:val="000000"/>
          <w:kern w:val="2"/>
          <w:sz w:val="28"/>
          <w:szCs w:val="28"/>
        </w:rPr>
      </w:pPr>
      <w:r w:rsidRPr="00A5388F">
        <w:rPr>
          <w:rFonts w:ascii="Times New Roman" w:hAnsi="Times New Roman" w:cs="Times New Roman"/>
          <w:color w:val="000000"/>
          <w:kern w:val="2"/>
          <w:sz w:val="28"/>
          <w:szCs w:val="28"/>
        </w:rPr>
        <w:t>Д</w:t>
      </w:r>
      <w:r w:rsidR="0037596C" w:rsidRPr="00A5388F">
        <w:rPr>
          <w:rFonts w:ascii="Times New Roman" w:hAnsi="Times New Roman" w:cs="Times New Roman"/>
          <w:color w:val="000000"/>
          <w:kern w:val="2"/>
          <w:sz w:val="28"/>
          <w:szCs w:val="28"/>
        </w:rPr>
        <w:t>оцент</w:t>
      </w:r>
      <w:r>
        <w:rPr>
          <w:rFonts w:ascii="Times New Roman" w:hAnsi="Times New Roman" w:cs="Times New Roman"/>
          <w:color w:val="000000"/>
          <w:kern w:val="2"/>
          <w:sz w:val="28"/>
          <w:szCs w:val="28"/>
        </w:rPr>
        <w:t xml:space="preserve"> кафедры УПР и К</w:t>
      </w:r>
    </w:p>
    <w:p w:rsidR="0037596C" w:rsidRPr="00CF026E" w:rsidRDefault="00A7678B" w:rsidP="0037596C">
      <w:pPr>
        <w:spacing w:after="0" w:line="240" w:lineRule="auto"/>
        <w:jc w:val="right"/>
        <w:rPr>
          <w:rFonts w:ascii="Times New Roman" w:hAnsi="Times New Roman"/>
          <w:color w:val="000000"/>
          <w:sz w:val="28"/>
          <w:szCs w:val="28"/>
        </w:rPr>
      </w:pPr>
      <w:r>
        <w:rPr>
          <w:rFonts w:ascii="Times New Roman" w:hAnsi="Times New Roman" w:cs="Times New Roman"/>
          <w:color w:val="000000"/>
          <w:kern w:val="2"/>
          <w:sz w:val="28"/>
          <w:szCs w:val="28"/>
        </w:rPr>
        <w:t xml:space="preserve"> Исакова Татьяна Игоревна</w:t>
      </w:r>
      <w:r w:rsidR="0037596C" w:rsidRPr="00CF026E">
        <w:rPr>
          <w:b/>
          <w:color w:val="000000"/>
          <w:kern w:val="2"/>
          <w:sz w:val="28"/>
          <w:szCs w:val="28"/>
        </w:rPr>
        <w:br/>
      </w:r>
    </w:p>
    <w:p w:rsidR="0037596C" w:rsidRDefault="0037596C" w:rsidP="0037596C">
      <w:pPr>
        <w:spacing w:line="240" w:lineRule="auto"/>
        <w:jc w:val="right"/>
        <w:rPr>
          <w:color w:val="000000" w:themeColor="text1"/>
          <w:sz w:val="28"/>
          <w:szCs w:val="28"/>
        </w:rPr>
      </w:pPr>
    </w:p>
    <w:p w:rsidR="00A7678B" w:rsidRDefault="00A7678B" w:rsidP="0037596C">
      <w:pPr>
        <w:spacing w:line="240" w:lineRule="auto"/>
        <w:jc w:val="right"/>
        <w:rPr>
          <w:color w:val="000000" w:themeColor="text1"/>
          <w:sz w:val="28"/>
          <w:szCs w:val="28"/>
        </w:rPr>
      </w:pPr>
    </w:p>
    <w:p w:rsidR="00A7678B" w:rsidRPr="00CF026E" w:rsidRDefault="00A7678B" w:rsidP="0037596C">
      <w:pPr>
        <w:spacing w:line="240" w:lineRule="auto"/>
        <w:jc w:val="right"/>
        <w:rPr>
          <w:color w:val="000000" w:themeColor="text1"/>
          <w:sz w:val="28"/>
          <w:szCs w:val="28"/>
        </w:rPr>
      </w:pPr>
    </w:p>
    <w:p w:rsidR="0037596C" w:rsidRPr="00CF026E" w:rsidRDefault="0037596C" w:rsidP="0037596C">
      <w:pPr>
        <w:pStyle w:val="a4"/>
        <w:spacing w:line="360" w:lineRule="auto"/>
        <w:jc w:val="right"/>
        <w:rPr>
          <w:color w:val="000000" w:themeColor="text1"/>
          <w:sz w:val="28"/>
          <w:szCs w:val="28"/>
        </w:rPr>
      </w:pPr>
      <w:r w:rsidRPr="00CF026E">
        <w:rPr>
          <w:color w:val="000000" w:themeColor="text1"/>
          <w:sz w:val="28"/>
          <w:szCs w:val="28"/>
        </w:rPr>
        <w:t xml:space="preserve">Дата защиты: </w:t>
      </w:r>
      <w:proofErr w:type="gramStart"/>
      <w:r w:rsidRPr="00CF026E">
        <w:rPr>
          <w:color w:val="000000" w:themeColor="text1"/>
          <w:sz w:val="28"/>
          <w:szCs w:val="28"/>
          <w:u w:val="single"/>
        </w:rPr>
        <w:t xml:space="preserve">«  </w:t>
      </w:r>
      <w:proofErr w:type="gramEnd"/>
      <w:r w:rsidRPr="00CF026E">
        <w:rPr>
          <w:color w:val="000000" w:themeColor="text1"/>
          <w:sz w:val="28"/>
          <w:szCs w:val="28"/>
          <w:u w:val="single"/>
        </w:rPr>
        <w:t xml:space="preserve">  »                   .</w:t>
      </w:r>
    </w:p>
    <w:p w:rsidR="0037596C" w:rsidRPr="00CF026E" w:rsidRDefault="0037596C" w:rsidP="0037596C">
      <w:pPr>
        <w:pStyle w:val="a4"/>
        <w:spacing w:line="360" w:lineRule="auto"/>
        <w:jc w:val="center"/>
        <w:rPr>
          <w:color w:val="000000" w:themeColor="text1"/>
          <w:sz w:val="28"/>
          <w:szCs w:val="28"/>
        </w:rPr>
      </w:pPr>
      <w:r w:rsidRPr="00CF026E">
        <w:rPr>
          <w:color w:val="000000" w:themeColor="text1"/>
          <w:sz w:val="28"/>
          <w:szCs w:val="28"/>
        </w:rPr>
        <w:t xml:space="preserve">                                                                              </w:t>
      </w:r>
      <w:proofErr w:type="gramStart"/>
      <w:r w:rsidRPr="00CF026E">
        <w:rPr>
          <w:color w:val="000000" w:themeColor="text1"/>
          <w:sz w:val="28"/>
          <w:szCs w:val="28"/>
        </w:rPr>
        <w:t>Оценка:_</w:t>
      </w:r>
      <w:proofErr w:type="gramEnd"/>
      <w:r w:rsidRPr="00CF026E">
        <w:rPr>
          <w:color w:val="000000" w:themeColor="text1"/>
          <w:sz w:val="28"/>
          <w:szCs w:val="28"/>
        </w:rPr>
        <w:t>_________________</w:t>
      </w:r>
    </w:p>
    <w:p w:rsidR="0037596C" w:rsidRDefault="0037596C" w:rsidP="0037596C">
      <w:pPr>
        <w:pStyle w:val="a4"/>
        <w:spacing w:line="360" w:lineRule="auto"/>
        <w:rPr>
          <w:b/>
          <w:bCs/>
          <w:color w:val="000000" w:themeColor="text1"/>
          <w:sz w:val="27"/>
          <w:szCs w:val="27"/>
        </w:rPr>
      </w:pPr>
    </w:p>
    <w:p w:rsidR="0037596C" w:rsidRDefault="0037596C" w:rsidP="0037596C">
      <w:pPr>
        <w:pStyle w:val="a4"/>
        <w:spacing w:line="360" w:lineRule="auto"/>
        <w:rPr>
          <w:b/>
          <w:bCs/>
          <w:color w:val="000000" w:themeColor="text1"/>
          <w:sz w:val="27"/>
          <w:szCs w:val="27"/>
        </w:rPr>
      </w:pPr>
    </w:p>
    <w:p w:rsidR="0037596C" w:rsidRDefault="0037596C" w:rsidP="0037596C">
      <w:pPr>
        <w:pStyle w:val="a4"/>
        <w:spacing w:line="360" w:lineRule="auto"/>
        <w:rPr>
          <w:b/>
          <w:bCs/>
          <w:color w:val="000000" w:themeColor="text1"/>
          <w:sz w:val="27"/>
          <w:szCs w:val="27"/>
        </w:rPr>
      </w:pPr>
    </w:p>
    <w:p w:rsidR="0037596C" w:rsidRDefault="0037596C" w:rsidP="0037596C">
      <w:pPr>
        <w:pStyle w:val="a4"/>
        <w:spacing w:line="360" w:lineRule="auto"/>
        <w:jc w:val="center"/>
        <w:rPr>
          <w:b/>
          <w:bCs/>
          <w:color w:val="000000" w:themeColor="text1"/>
          <w:sz w:val="27"/>
          <w:szCs w:val="27"/>
        </w:rPr>
      </w:pPr>
      <w:r>
        <w:rPr>
          <w:b/>
          <w:bCs/>
          <w:color w:val="000000" w:themeColor="text1"/>
          <w:sz w:val="27"/>
          <w:szCs w:val="27"/>
        </w:rPr>
        <w:t>г. Новокузнецк 2021 г.</w:t>
      </w:r>
    </w:p>
    <w:p w:rsidR="0037596C" w:rsidRPr="00A7678B" w:rsidRDefault="0037596C" w:rsidP="00A7678B">
      <w:pPr>
        <w:pStyle w:val="a3"/>
        <w:rPr>
          <w:rFonts w:ascii="Times New Roman" w:hAnsi="Times New Roman" w:cs="Times New Roman"/>
          <w:b w:val="0"/>
        </w:rPr>
      </w:pPr>
      <w:r>
        <w:rPr>
          <w:rFonts w:ascii="Times New Roman" w:hAnsi="Times New Roman" w:cs="Times New Roman"/>
          <w:b w:val="0"/>
        </w:rPr>
        <w:br w:type="page"/>
      </w:r>
      <w:hyperlink w:anchor="_Toc36403687" w:history="1">
        <w:r w:rsidRPr="00A7678B">
          <w:rPr>
            <w:rStyle w:val="a5"/>
            <w:rFonts w:ascii="Times New Roman" w:hAnsi="Times New Roman" w:cs="Times New Roman"/>
            <w:b w:val="0"/>
            <w:noProof/>
            <w:color w:val="auto"/>
            <w:u w:val="none"/>
          </w:rPr>
          <w:t>ВВЕДЕНИЕ</w:t>
        </w:r>
        <w:r w:rsidR="00A7678B" w:rsidRPr="00A7678B">
          <w:rPr>
            <w:rStyle w:val="a5"/>
            <w:rFonts w:ascii="Times New Roman" w:hAnsi="Times New Roman" w:cs="Times New Roman"/>
            <w:b w:val="0"/>
            <w:noProof/>
            <w:color w:val="auto"/>
            <w:u w:val="none"/>
          </w:rPr>
          <w:t>………………………………………………………………</w:t>
        </w:r>
        <w:r w:rsidR="00A7678B">
          <w:rPr>
            <w:rStyle w:val="a5"/>
            <w:rFonts w:ascii="Times New Roman" w:hAnsi="Times New Roman" w:cs="Times New Roman"/>
            <w:b w:val="0"/>
            <w:noProof/>
            <w:color w:val="auto"/>
            <w:u w:val="none"/>
          </w:rPr>
          <w:t>………3</w:t>
        </w:r>
        <w:r w:rsidRPr="00A7678B">
          <w:rPr>
            <w:rFonts w:ascii="Times New Roman" w:hAnsi="Times New Roman" w:cs="Times New Roman"/>
            <w:b w:val="0"/>
            <w:noProof/>
            <w:webHidden/>
          </w:rPr>
          <w:tab/>
        </w:r>
      </w:hyperlink>
    </w:p>
    <w:p w:rsidR="0037596C" w:rsidRPr="0037596C" w:rsidRDefault="0020797D" w:rsidP="0037596C">
      <w:pPr>
        <w:jc w:val="both"/>
        <w:rPr>
          <w:rFonts w:ascii="Times New Roman" w:hAnsi="Times New Roman" w:cs="Times New Roman"/>
          <w:sz w:val="28"/>
          <w:szCs w:val="28"/>
        </w:rPr>
      </w:pPr>
      <w:hyperlink w:anchor="_Toc36403688" w:history="1">
        <w:r w:rsidR="0037596C" w:rsidRPr="0037596C">
          <w:rPr>
            <w:rStyle w:val="a5"/>
            <w:rFonts w:ascii="Times New Roman" w:hAnsi="Times New Roman" w:cs="Times New Roman"/>
            <w:noProof/>
            <w:color w:val="auto"/>
            <w:sz w:val="28"/>
            <w:szCs w:val="28"/>
            <w:u w:val="none"/>
          </w:rPr>
          <w:t xml:space="preserve">ГЛАВА 1. </w:t>
        </w:r>
        <w:r w:rsidR="0037596C" w:rsidRPr="0037596C">
          <w:rPr>
            <w:rFonts w:ascii="Times New Roman" w:hAnsi="Times New Roman" w:cs="Times New Roman"/>
            <w:sz w:val="28"/>
            <w:szCs w:val="28"/>
          </w:rPr>
          <w:t>ПОН</w:t>
        </w:r>
        <w:r w:rsidR="0037596C">
          <w:rPr>
            <w:rFonts w:ascii="Times New Roman" w:hAnsi="Times New Roman" w:cs="Times New Roman"/>
            <w:sz w:val="28"/>
            <w:szCs w:val="28"/>
          </w:rPr>
          <w:t>ЯТИЕ  ХОЛОДНОГО ОРУЖИЯ………………………………</w:t>
        </w:r>
        <w:r w:rsidR="0037596C" w:rsidRPr="0037596C">
          <w:rPr>
            <w:rFonts w:ascii="Times New Roman" w:hAnsi="Times New Roman" w:cs="Times New Roman"/>
            <w:noProof/>
            <w:webHidden/>
            <w:sz w:val="28"/>
            <w:szCs w:val="28"/>
          </w:rPr>
          <w:fldChar w:fldCharType="begin"/>
        </w:r>
        <w:r w:rsidR="0037596C" w:rsidRPr="0037596C">
          <w:rPr>
            <w:rFonts w:ascii="Times New Roman" w:hAnsi="Times New Roman" w:cs="Times New Roman"/>
            <w:noProof/>
            <w:webHidden/>
            <w:sz w:val="28"/>
            <w:szCs w:val="28"/>
          </w:rPr>
          <w:instrText xml:space="preserve"> PAGEREF _Toc36403688 \h </w:instrText>
        </w:r>
        <w:r w:rsidR="0037596C" w:rsidRPr="0037596C">
          <w:rPr>
            <w:rFonts w:ascii="Times New Roman" w:hAnsi="Times New Roman" w:cs="Times New Roman"/>
            <w:noProof/>
            <w:webHidden/>
            <w:sz w:val="28"/>
            <w:szCs w:val="28"/>
          </w:rPr>
        </w:r>
        <w:r w:rsidR="0037596C" w:rsidRPr="0037596C">
          <w:rPr>
            <w:rFonts w:ascii="Times New Roman" w:hAnsi="Times New Roman" w:cs="Times New Roman"/>
            <w:noProof/>
            <w:webHidden/>
            <w:sz w:val="28"/>
            <w:szCs w:val="28"/>
          </w:rPr>
          <w:fldChar w:fldCharType="separate"/>
        </w:r>
        <w:r w:rsidR="0037596C" w:rsidRPr="0037596C">
          <w:rPr>
            <w:rFonts w:ascii="Times New Roman" w:hAnsi="Times New Roman" w:cs="Times New Roman"/>
            <w:noProof/>
            <w:webHidden/>
            <w:sz w:val="28"/>
            <w:szCs w:val="28"/>
          </w:rPr>
          <w:t>5</w:t>
        </w:r>
        <w:r w:rsidR="0037596C" w:rsidRPr="0037596C">
          <w:rPr>
            <w:rFonts w:ascii="Times New Roman" w:hAnsi="Times New Roman" w:cs="Times New Roman"/>
            <w:noProof/>
            <w:webHidden/>
            <w:sz w:val="28"/>
            <w:szCs w:val="28"/>
          </w:rPr>
          <w:fldChar w:fldCharType="end"/>
        </w:r>
      </w:hyperlink>
    </w:p>
    <w:p w:rsidR="0037596C" w:rsidRPr="0037596C" w:rsidRDefault="0020797D" w:rsidP="0037596C">
      <w:pPr>
        <w:pStyle w:val="2"/>
        <w:tabs>
          <w:tab w:val="right" w:leader="dot" w:pos="9345"/>
        </w:tabs>
        <w:jc w:val="both"/>
        <w:rPr>
          <w:rFonts w:ascii="Times New Roman" w:hAnsi="Times New Roman"/>
          <w:noProof/>
          <w:sz w:val="28"/>
          <w:szCs w:val="28"/>
        </w:rPr>
      </w:pPr>
      <w:hyperlink w:anchor="_Toc36403689" w:history="1">
        <w:r w:rsidR="0037596C" w:rsidRPr="0037596C">
          <w:rPr>
            <w:rStyle w:val="a5"/>
            <w:rFonts w:ascii="Times New Roman" w:hAnsi="Times New Roman"/>
            <w:noProof/>
            <w:color w:val="auto"/>
            <w:sz w:val="28"/>
            <w:szCs w:val="28"/>
            <w:u w:val="none"/>
          </w:rPr>
          <w:t>1.1.</w:t>
        </w:r>
        <w:r w:rsidR="0037596C" w:rsidRPr="0037596C">
          <w:rPr>
            <w:rFonts w:ascii="Times New Roman" w:hAnsi="Times New Roman"/>
            <w:sz w:val="28"/>
            <w:szCs w:val="28"/>
          </w:rPr>
          <w:t xml:space="preserve"> </w:t>
        </w:r>
        <w:r w:rsidR="0037596C">
          <w:rPr>
            <w:rFonts w:ascii="Times New Roman" w:hAnsi="Times New Roman"/>
            <w:sz w:val="28"/>
            <w:szCs w:val="28"/>
          </w:rPr>
          <w:t>Понятие и классификация холодного оружия</w:t>
        </w:r>
        <w:r w:rsidR="0037596C" w:rsidRPr="0037596C">
          <w:rPr>
            <w:rStyle w:val="a5"/>
            <w:rFonts w:ascii="Times New Roman" w:hAnsi="Times New Roman"/>
            <w:noProof/>
            <w:webHidden/>
            <w:color w:val="auto"/>
            <w:sz w:val="28"/>
            <w:szCs w:val="28"/>
            <w:u w:val="none"/>
          </w:rPr>
          <w:tab/>
        </w:r>
        <w:r w:rsidR="0037596C" w:rsidRPr="0037596C">
          <w:rPr>
            <w:rFonts w:ascii="Times New Roman" w:hAnsi="Times New Roman"/>
            <w:noProof/>
            <w:webHidden/>
            <w:sz w:val="28"/>
            <w:szCs w:val="28"/>
          </w:rPr>
          <w:fldChar w:fldCharType="begin"/>
        </w:r>
        <w:r w:rsidR="0037596C" w:rsidRPr="0037596C">
          <w:rPr>
            <w:rFonts w:ascii="Times New Roman" w:hAnsi="Times New Roman"/>
            <w:noProof/>
            <w:webHidden/>
            <w:sz w:val="28"/>
            <w:szCs w:val="28"/>
          </w:rPr>
          <w:instrText xml:space="preserve"> PAGEREF _Toc36403689 \h </w:instrText>
        </w:r>
        <w:r w:rsidR="0037596C" w:rsidRPr="0037596C">
          <w:rPr>
            <w:rFonts w:ascii="Times New Roman" w:hAnsi="Times New Roman"/>
            <w:noProof/>
            <w:webHidden/>
            <w:sz w:val="28"/>
            <w:szCs w:val="28"/>
          </w:rPr>
        </w:r>
        <w:r w:rsidR="0037596C" w:rsidRPr="0037596C">
          <w:rPr>
            <w:rFonts w:ascii="Times New Roman" w:hAnsi="Times New Roman"/>
            <w:noProof/>
            <w:webHidden/>
            <w:sz w:val="28"/>
            <w:szCs w:val="28"/>
          </w:rPr>
          <w:fldChar w:fldCharType="separate"/>
        </w:r>
        <w:r w:rsidR="0037596C" w:rsidRPr="0037596C">
          <w:rPr>
            <w:rFonts w:ascii="Times New Roman" w:hAnsi="Times New Roman"/>
            <w:noProof/>
            <w:webHidden/>
            <w:sz w:val="28"/>
            <w:szCs w:val="28"/>
          </w:rPr>
          <w:t>5</w:t>
        </w:r>
        <w:r w:rsidR="0037596C" w:rsidRPr="0037596C">
          <w:rPr>
            <w:rFonts w:ascii="Times New Roman" w:hAnsi="Times New Roman"/>
            <w:noProof/>
            <w:webHidden/>
            <w:sz w:val="28"/>
            <w:szCs w:val="28"/>
          </w:rPr>
          <w:fldChar w:fldCharType="end"/>
        </w:r>
      </w:hyperlink>
    </w:p>
    <w:p w:rsidR="0037596C" w:rsidRPr="0037596C" w:rsidRDefault="0020797D" w:rsidP="0037596C">
      <w:pPr>
        <w:pStyle w:val="2"/>
        <w:tabs>
          <w:tab w:val="right" w:leader="dot" w:pos="9345"/>
        </w:tabs>
        <w:jc w:val="both"/>
        <w:rPr>
          <w:rFonts w:ascii="Times New Roman" w:hAnsi="Times New Roman"/>
          <w:noProof/>
          <w:sz w:val="28"/>
          <w:szCs w:val="28"/>
        </w:rPr>
      </w:pPr>
      <w:hyperlink w:anchor="_Toc36403690" w:history="1">
        <w:r w:rsidR="0037596C" w:rsidRPr="0037596C">
          <w:rPr>
            <w:rStyle w:val="a5"/>
            <w:rFonts w:ascii="Times New Roman" w:hAnsi="Times New Roman"/>
            <w:noProof/>
            <w:color w:val="auto"/>
            <w:sz w:val="28"/>
            <w:szCs w:val="28"/>
            <w:u w:val="none"/>
          </w:rPr>
          <w:t xml:space="preserve">1.2. </w:t>
        </w:r>
        <w:r w:rsidR="0037596C">
          <w:rPr>
            <w:rStyle w:val="a5"/>
            <w:rFonts w:ascii="Times New Roman" w:hAnsi="Times New Roman"/>
            <w:noProof/>
            <w:color w:val="auto"/>
            <w:sz w:val="28"/>
            <w:szCs w:val="28"/>
            <w:u w:val="none"/>
          </w:rPr>
          <w:t>Принципы действия и целевое назначение холодного оружия</w:t>
        </w:r>
        <w:r w:rsidR="0037596C" w:rsidRPr="0037596C">
          <w:rPr>
            <w:rFonts w:ascii="Times New Roman" w:hAnsi="Times New Roman"/>
            <w:noProof/>
            <w:webHidden/>
            <w:sz w:val="28"/>
            <w:szCs w:val="28"/>
          </w:rPr>
          <w:tab/>
        </w:r>
        <w:r w:rsidR="0037596C" w:rsidRPr="0037596C">
          <w:rPr>
            <w:rFonts w:ascii="Times New Roman" w:hAnsi="Times New Roman"/>
            <w:noProof/>
            <w:webHidden/>
            <w:sz w:val="28"/>
            <w:szCs w:val="28"/>
          </w:rPr>
          <w:fldChar w:fldCharType="begin"/>
        </w:r>
        <w:r w:rsidR="0037596C" w:rsidRPr="0037596C">
          <w:rPr>
            <w:rFonts w:ascii="Times New Roman" w:hAnsi="Times New Roman"/>
            <w:noProof/>
            <w:webHidden/>
            <w:sz w:val="28"/>
            <w:szCs w:val="28"/>
          </w:rPr>
          <w:instrText xml:space="preserve"> PAGEREF _Toc36403690 \h </w:instrText>
        </w:r>
        <w:r w:rsidR="0037596C" w:rsidRPr="0037596C">
          <w:rPr>
            <w:rFonts w:ascii="Times New Roman" w:hAnsi="Times New Roman"/>
            <w:noProof/>
            <w:webHidden/>
            <w:sz w:val="28"/>
            <w:szCs w:val="28"/>
          </w:rPr>
        </w:r>
        <w:r w:rsidR="0037596C" w:rsidRPr="0037596C">
          <w:rPr>
            <w:rFonts w:ascii="Times New Roman" w:hAnsi="Times New Roman"/>
            <w:noProof/>
            <w:webHidden/>
            <w:sz w:val="28"/>
            <w:szCs w:val="28"/>
          </w:rPr>
          <w:fldChar w:fldCharType="separate"/>
        </w:r>
        <w:r w:rsidR="00AC3386">
          <w:rPr>
            <w:rFonts w:ascii="Times New Roman" w:hAnsi="Times New Roman"/>
            <w:noProof/>
            <w:webHidden/>
            <w:sz w:val="28"/>
            <w:szCs w:val="28"/>
          </w:rPr>
          <w:t>12</w:t>
        </w:r>
        <w:r w:rsidR="0037596C" w:rsidRPr="0037596C">
          <w:rPr>
            <w:rFonts w:ascii="Times New Roman" w:hAnsi="Times New Roman"/>
            <w:noProof/>
            <w:webHidden/>
            <w:sz w:val="28"/>
            <w:szCs w:val="28"/>
          </w:rPr>
          <w:fldChar w:fldCharType="end"/>
        </w:r>
      </w:hyperlink>
    </w:p>
    <w:p w:rsidR="0037596C" w:rsidRPr="0037596C" w:rsidRDefault="0020797D" w:rsidP="0037596C">
      <w:pPr>
        <w:pStyle w:val="11"/>
        <w:tabs>
          <w:tab w:val="right" w:leader="dot" w:pos="9345"/>
        </w:tabs>
        <w:jc w:val="both"/>
        <w:rPr>
          <w:rFonts w:ascii="Times New Roman" w:hAnsi="Times New Roman"/>
          <w:noProof/>
          <w:sz w:val="28"/>
          <w:szCs w:val="28"/>
        </w:rPr>
      </w:pPr>
      <w:hyperlink w:anchor="_Toc36403691" w:history="1">
        <w:r w:rsidR="0037596C" w:rsidRPr="0037596C">
          <w:rPr>
            <w:rStyle w:val="a5"/>
            <w:rFonts w:ascii="Times New Roman" w:hAnsi="Times New Roman"/>
            <w:noProof/>
            <w:color w:val="auto"/>
            <w:sz w:val="28"/>
            <w:szCs w:val="28"/>
            <w:u w:val="none"/>
            <w:shd w:val="clear" w:color="auto" w:fill="FFFFFF"/>
          </w:rPr>
          <w:t xml:space="preserve">ГЛАВА 2. </w:t>
        </w:r>
        <w:r w:rsidR="0037596C">
          <w:rPr>
            <w:rStyle w:val="a5"/>
            <w:rFonts w:ascii="Times New Roman" w:hAnsi="Times New Roman"/>
            <w:noProof/>
            <w:color w:val="auto"/>
            <w:sz w:val="28"/>
            <w:szCs w:val="28"/>
            <w:u w:val="none"/>
            <w:shd w:val="clear" w:color="auto" w:fill="FFFFFF"/>
          </w:rPr>
          <w:t>КРИМИНА</w:t>
        </w:r>
        <w:r w:rsidR="00A7678B">
          <w:rPr>
            <w:rStyle w:val="a5"/>
            <w:rFonts w:ascii="Times New Roman" w:hAnsi="Times New Roman"/>
            <w:noProof/>
            <w:color w:val="auto"/>
            <w:sz w:val="28"/>
            <w:szCs w:val="28"/>
            <w:u w:val="none"/>
            <w:shd w:val="clear" w:color="auto" w:fill="FFFFFF"/>
          </w:rPr>
          <w:t>ЛИСТИЧЕКСКОЕ ИССЛЕДОВАНИЕ ХОЛОДН</w:t>
        </w:r>
        <w:r w:rsidR="0037596C">
          <w:rPr>
            <w:rStyle w:val="a5"/>
            <w:rFonts w:ascii="Times New Roman" w:hAnsi="Times New Roman"/>
            <w:noProof/>
            <w:color w:val="auto"/>
            <w:sz w:val="28"/>
            <w:szCs w:val="28"/>
            <w:u w:val="none"/>
            <w:shd w:val="clear" w:color="auto" w:fill="FFFFFF"/>
          </w:rPr>
          <w:t xml:space="preserve">ОГО ОРУЖИЯ </w:t>
        </w:r>
        <w:r w:rsidR="0037596C" w:rsidRPr="0037596C">
          <w:rPr>
            <w:rStyle w:val="a5"/>
            <w:rFonts w:ascii="Times New Roman" w:hAnsi="Times New Roman"/>
            <w:noProof/>
            <w:color w:val="auto"/>
            <w:sz w:val="28"/>
            <w:szCs w:val="28"/>
            <w:u w:val="none"/>
            <w:shd w:val="clear" w:color="auto" w:fill="FFFFFF"/>
          </w:rPr>
          <w:t>.</w:t>
        </w:r>
        <w:r w:rsidR="0037596C" w:rsidRPr="0037596C">
          <w:rPr>
            <w:rFonts w:ascii="Times New Roman" w:hAnsi="Times New Roman"/>
            <w:noProof/>
            <w:webHidden/>
            <w:sz w:val="28"/>
            <w:szCs w:val="28"/>
          </w:rPr>
          <w:tab/>
          <w:t>1</w:t>
        </w:r>
        <w:r w:rsidR="00AC3386">
          <w:rPr>
            <w:rFonts w:ascii="Times New Roman" w:hAnsi="Times New Roman"/>
            <w:noProof/>
            <w:webHidden/>
            <w:sz w:val="28"/>
            <w:szCs w:val="28"/>
          </w:rPr>
          <w:t>9</w:t>
        </w:r>
      </w:hyperlink>
    </w:p>
    <w:p w:rsidR="0037596C" w:rsidRPr="0037596C" w:rsidRDefault="0020797D" w:rsidP="0037596C">
      <w:pPr>
        <w:pStyle w:val="2"/>
        <w:tabs>
          <w:tab w:val="right" w:leader="dot" w:pos="9345"/>
        </w:tabs>
        <w:jc w:val="both"/>
        <w:rPr>
          <w:rFonts w:ascii="Times New Roman" w:hAnsi="Times New Roman"/>
          <w:noProof/>
          <w:sz w:val="28"/>
          <w:szCs w:val="28"/>
        </w:rPr>
      </w:pPr>
      <w:hyperlink w:anchor="_Toc36403692" w:history="1">
        <w:r w:rsidR="0037596C" w:rsidRPr="0037596C">
          <w:rPr>
            <w:rStyle w:val="a5"/>
            <w:rFonts w:ascii="Times New Roman" w:hAnsi="Times New Roman"/>
            <w:noProof/>
            <w:color w:val="auto"/>
            <w:sz w:val="28"/>
            <w:szCs w:val="28"/>
            <w:u w:val="none"/>
            <w:shd w:val="clear" w:color="auto" w:fill="FFFFFF"/>
          </w:rPr>
          <w:t xml:space="preserve">2.1. </w:t>
        </w:r>
        <w:r w:rsidR="0037596C">
          <w:rPr>
            <w:rStyle w:val="a5"/>
            <w:rFonts w:ascii="Times New Roman" w:hAnsi="Times New Roman"/>
            <w:noProof/>
            <w:color w:val="auto"/>
            <w:sz w:val="28"/>
            <w:szCs w:val="28"/>
            <w:u w:val="none"/>
            <w:shd w:val="clear" w:color="auto" w:fill="FFFFFF"/>
          </w:rPr>
          <w:t xml:space="preserve">Правила следственного осмотра холодного оружия </w:t>
        </w:r>
        <w:r w:rsidR="003F78F5">
          <w:rPr>
            <w:rStyle w:val="a5"/>
            <w:rFonts w:ascii="Times New Roman" w:hAnsi="Times New Roman"/>
            <w:noProof/>
            <w:color w:val="auto"/>
            <w:sz w:val="28"/>
            <w:szCs w:val="28"/>
            <w:u w:val="none"/>
            <w:shd w:val="clear" w:color="auto" w:fill="FFFFFF"/>
          </w:rPr>
          <w:t>и назначения его экспертизы</w:t>
        </w:r>
        <w:r w:rsidR="0037596C" w:rsidRPr="0037596C">
          <w:rPr>
            <w:rStyle w:val="a5"/>
            <w:rFonts w:ascii="Times New Roman" w:hAnsi="Times New Roman"/>
            <w:noProof/>
            <w:webHidden/>
            <w:color w:val="auto"/>
            <w:sz w:val="28"/>
            <w:szCs w:val="28"/>
            <w:u w:val="none"/>
            <w:shd w:val="clear" w:color="auto" w:fill="FFFFFF"/>
          </w:rPr>
          <w:tab/>
        </w:r>
        <w:r w:rsidR="0037596C" w:rsidRPr="0037596C">
          <w:rPr>
            <w:rFonts w:ascii="Times New Roman" w:hAnsi="Times New Roman"/>
            <w:noProof/>
            <w:webHidden/>
            <w:sz w:val="28"/>
            <w:szCs w:val="28"/>
          </w:rPr>
          <w:t>1</w:t>
        </w:r>
        <w:r w:rsidR="00AC3386">
          <w:rPr>
            <w:rFonts w:ascii="Times New Roman" w:hAnsi="Times New Roman"/>
            <w:noProof/>
            <w:webHidden/>
            <w:sz w:val="28"/>
            <w:szCs w:val="28"/>
          </w:rPr>
          <w:t>9</w:t>
        </w:r>
      </w:hyperlink>
    </w:p>
    <w:p w:rsidR="0037596C" w:rsidRPr="0037596C" w:rsidRDefault="0020797D" w:rsidP="0037596C">
      <w:pPr>
        <w:pStyle w:val="2"/>
        <w:tabs>
          <w:tab w:val="right" w:leader="dot" w:pos="9345"/>
        </w:tabs>
        <w:jc w:val="both"/>
        <w:rPr>
          <w:rFonts w:ascii="Times New Roman" w:hAnsi="Times New Roman"/>
          <w:noProof/>
          <w:sz w:val="28"/>
          <w:szCs w:val="28"/>
        </w:rPr>
      </w:pPr>
      <w:hyperlink w:anchor="_Toc36403693" w:history="1">
        <w:r w:rsidR="0037596C" w:rsidRPr="0037596C">
          <w:rPr>
            <w:rStyle w:val="a5"/>
            <w:rFonts w:ascii="Times New Roman" w:hAnsi="Times New Roman"/>
            <w:noProof/>
            <w:color w:val="auto"/>
            <w:sz w:val="28"/>
            <w:szCs w:val="28"/>
            <w:u w:val="none"/>
          </w:rPr>
          <w:t xml:space="preserve">2.2. </w:t>
        </w:r>
        <w:r w:rsidR="003F78F5">
          <w:rPr>
            <w:rStyle w:val="a5"/>
            <w:rFonts w:ascii="Times New Roman" w:hAnsi="Times New Roman"/>
            <w:noProof/>
            <w:color w:val="auto"/>
            <w:sz w:val="28"/>
            <w:szCs w:val="28"/>
            <w:u w:val="none"/>
          </w:rPr>
          <w:t>Этапы и правила производства экспертизы</w:t>
        </w:r>
        <w:r w:rsidR="0037596C" w:rsidRPr="0037596C">
          <w:rPr>
            <w:rFonts w:ascii="Times New Roman" w:hAnsi="Times New Roman"/>
            <w:noProof/>
            <w:webHidden/>
            <w:sz w:val="28"/>
            <w:szCs w:val="28"/>
          </w:rPr>
          <w:tab/>
          <w:t>2</w:t>
        </w:r>
        <w:r w:rsidR="00AC3386">
          <w:rPr>
            <w:rFonts w:ascii="Times New Roman" w:hAnsi="Times New Roman"/>
            <w:noProof/>
            <w:webHidden/>
            <w:sz w:val="28"/>
            <w:szCs w:val="28"/>
          </w:rPr>
          <w:t>7</w:t>
        </w:r>
      </w:hyperlink>
    </w:p>
    <w:p w:rsidR="0037596C" w:rsidRPr="0037596C" w:rsidRDefault="0020797D" w:rsidP="0037596C">
      <w:pPr>
        <w:pStyle w:val="11"/>
        <w:tabs>
          <w:tab w:val="right" w:leader="dot" w:pos="9345"/>
        </w:tabs>
        <w:jc w:val="both"/>
        <w:rPr>
          <w:rFonts w:ascii="Times New Roman" w:hAnsi="Times New Roman"/>
          <w:noProof/>
          <w:sz w:val="28"/>
          <w:szCs w:val="28"/>
        </w:rPr>
      </w:pPr>
      <w:hyperlink w:anchor="_Toc36403694" w:history="1">
        <w:r w:rsidR="0037596C" w:rsidRPr="0037596C">
          <w:rPr>
            <w:rStyle w:val="a5"/>
            <w:rFonts w:ascii="Times New Roman" w:hAnsi="Times New Roman"/>
            <w:noProof/>
            <w:color w:val="auto"/>
            <w:sz w:val="28"/>
            <w:szCs w:val="28"/>
            <w:u w:val="none"/>
          </w:rPr>
          <w:t>ЗАКЛЮЧЕНИЕ</w:t>
        </w:r>
        <w:r w:rsidR="0037596C" w:rsidRPr="0037596C">
          <w:rPr>
            <w:rFonts w:ascii="Times New Roman" w:hAnsi="Times New Roman"/>
            <w:noProof/>
            <w:webHidden/>
            <w:sz w:val="28"/>
            <w:szCs w:val="28"/>
          </w:rPr>
          <w:tab/>
        </w:r>
        <w:r w:rsidR="00AC3386">
          <w:rPr>
            <w:rFonts w:ascii="Times New Roman" w:hAnsi="Times New Roman"/>
            <w:noProof/>
            <w:webHidden/>
            <w:sz w:val="28"/>
            <w:szCs w:val="28"/>
          </w:rPr>
          <w:t>3</w:t>
        </w:r>
        <w:r w:rsidR="0037596C" w:rsidRPr="0037596C">
          <w:rPr>
            <w:rFonts w:ascii="Times New Roman" w:hAnsi="Times New Roman"/>
            <w:noProof/>
            <w:webHidden/>
            <w:sz w:val="28"/>
            <w:szCs w:val="28"/>
          </w:rPr>
          <w:t>2</w:t>
        </w:r>
      </w:hyperlink>
    </w:p>
    <w:p w:rsidR="00AC3386" w:rsidRPr="00BD60B4" w:rsidRDefault="0020797D" w:rsidP="00AC3386">
      <w:pPr>
        <w:pStyle w:val="11"/>
        <w:tabs>
          <w:tab w:val="right" w:leader="dot" w:pos="9345"/>
        </w:tabs>
        <w:rPr>
          <w:rFonts w:ascii="Times New Roman" w:hAnsi="Times New Roman"/>
          <w:noProof/>
          <w:sz w:val="28"/>
          <w:szCs w:val="28"/>
        </w:rPr>
      </w:pPr>
      <w:hyperlink w:anchor="_Toc36403694" w:history="1">
        <w:r w:rsidR="00AC3386" w:rsidRPr="00AC3386">
          <w:rPr>
            <w:rStyle w:val="a5"/>
            <w:rFonts w:ascii="Times New Roman" w:hAnsi="Times New Roman"/>
            <w:noProof/>
            <w:color w:val="auto"/>
            <w:sz w:val="28"/>
            <w:szCs w:val="28"/>
            <w:u w:val="none"/>
          </w:rPr>
          <w:t xml:space="preserve">СПИСОК ИСПОЛЬЗОВАННЫХ ИСТОЧНИКОВ </w:t>
        </w:r>
        <w:r w:rsidR="00AC3386" w:rsidRPr="00BD60B4">
          <w:rPr>
            <w:rFonts w:ascii="Times New Roman" w:hAnsi="Times New Roman"/>
            <w:noProof/>
            <w:webHidden/>
            <w:sz w:val="28"/>
            <w:szCs w:val="28"/>
          </w:rPr>
          <w:tab/>
        </w:r>
        <w:r w:rsidR="00AC3386">
          <w:rPr>
            <w:rFonts w:ascii="Times New Roman" w:hAnsi="Times New Roman"/>
            <w:noProof/>
            <w:webHidden/>
            <w:sz w:val="28"/>
            <w:szCs w:val="28"/>
          </w:rPr>
          <w:t>34</w:t>
        </w:r>
      </w:hyperlink>
    </w:p>
    <w:p w:rsidR="003F78F5" w:rsidRDefault="003F78F5" w:rsidP="00AC3386">
      <w:pPr>
        <w:rPr>
          <w:rFonts w:ascii="Times New Roman" w:hAnsi="Times New Roman" w:cs="Times New Roman"/>
          <w:noProof/>
          <w:sz w:val="28"/>
          <w:szCs w:val="28"/>
        </w:rPr>
      </w:pPr>
      <w:r>
        <w:rPr>
          <w:rFonts w:ascii="Times New Roman" w:hAnsi="Times New Roman" w:cs="Times New Roman"/>
          <w:noProof/>
          <w:sz w:val="28"/>
          <w:szCs w:val="28"/>
        </w:rPr>
        <w:br w:type="page"/>
      </w:r>
    </w:p>
    <w:p w:rsidR="00A7678B" w:rsidRDefault="003F78F5" w:rsidP="00A7678B">
      <w:pPr>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A7678B" w:rsidRDefault="00A7678B" w:rsidP="00A7678B">
      <w:pPr>
        <w:jc w:val="center"/>
        <w:rPr>
          <w:rFonts w:ascii="Times New Roman" w:hAnsi="Times New Roman" w:cs="Times New Roman"/>
          <w:b/>
          <w:sz w:val="28"/>
          <w:szCs w:val="28"/>
        </w:rPr>
      </w:pPr>
    </w:p>
    <w:p w:rsidR="00F34F5D" w:rsidRPr="00A7678B" w:rsidRDefault="00F34F5D" w:rsidP="00A7678B">
      <w:pPr>
        <w:spacing w:after="0" w:line="360" w:lineRule="auto"/>
        <w:ind w:firstLine="709"/>
        <w:jc w:val="both"/>
        <w:rPr>
          <w:rFonts w:ascii="Times New Roman" w:hAnsi="Times New Roman" w:cs="Times New Roman"/>
          <w:b/>
          <w:sz w:val="28"/>
          <w:szCs w:val="28"/>
        </w:rPr>
      </w:pPr>
      <w:r w:rsidRPr="00667479">
        <w:rPr>
          <w:rFonts w:ascii="Times New Roman" w:hAnsi="Times New Roman" w:cs="Times New Roman"/>
          <w:sz w:val="28"/>
          <w:szCs w:val="28"/>
        </w:rPr>
        <w:t>Отличительным признаком любых изменений в обществе является обильное насыщение его разнообразным оружием. Это происходит как в сфере его легального обращения, так и в незаконном обороте. Данный факт не мог не отразиться на криминальной обстановке в стране. Если ранее 2016 г с использованием холодного оружия в России совершалось 0,03% преступлений, то в настоящее время преступность возросла на 1,6%. По данным ГИАЦ МВД РФ при совершении групповых преступлений с применением оружия возрастает до 4,2%, при совершении умышленных преступлени</w:t>
      </w:r>
      <w:r w:rsidR="001D1AF4">
        <w:rPr>
          <w:rFonts w:ascii="Times New Roman" w:hAnsi="Times New Roman" w:cs="Times New Roman"/>
          <w:sz w:val="28"/>
          <w:szCs w:val="28"/>
        </w:rPr>
        <w:t>й – до 7,2%, разбоев-до 7,6%</w:t>
      </w:r>
      <w:r w:rsidR="001D1AF4">
        <w:rPr>
          <w:rStyle w:val="aa"/>
          <w:rFonts w:ascii="Times New Roman" w:hAnsi="Times New Roman" w:cs="Times New Roman"/>
          <w:sz w:val="28"/>
          <w:szCs w:val="28"/>
        </w:rPr>
        <w:footnoteReference w:id="1"/>
      </w:r>
      <w:r w:rsidR="001D1AF4">
        <w:rPr>
          <w:rFonts w:ascii="Times New Roman" w:hAnsi="Times New Roman" w:cs="Times New Roman"/>
          <w:sz w:val="28"/>
          <w:szCs w:val="28"/>
        </w:rPr>
        <w:t xml:space="preserve">. </w:t>
      </w:r>
      <w:r w:rsidRPr="00667479">
        <w:rPr>
          <w:rFonts w:ascii="Times New Roman" w:hAnsi="Times New Roman" w:cs="Times New Roman"/>
          <w:sz w:val="28"/>
          <w:szCs w:val="28"/>
        </w:rPr>
        <w:t>Сотрудниками органов внутренних дел выявлено, что каждое второе расследуемое преступление совершается с применением холодного оружия в состоянии алкогольного опьянения Криминалистами был разработан ряд методик, которые позволяют идентифицировать холодное оружие, устанавливать его причастность или непричастность к совершенному преступлению. Таким образом, чтобы определить, является или не является данный предмет или устройство холодным оружием, может только эксперт, который обладает специальными знаниями и имеет право на производство экспертиз холодного оружия. Знание эксперта по холодному оружию не ограничивается только сферой расследования уголовных дел. В ходе криминалистического исследования холодного оружия перед экспертами стоят диагностические задачи: определение относимости объекта к холодному оружию, у</w:t>
      </w:r>
      <w:r w:rsidR="005309BC">
        <w:rPr>
          <w:rFonts w:ascii="Times New Roman" w:hAnsi="Times New Roman" w:cs="Times New Roman"/>
          <w:sz w:val="28"/>
          <w:szCs w:val="28"/>
        </w:rPr>
        <w:t>становление его вида, типа и другое.</w:t>
      </w:r>
    </w:p>
    <w:p w:rsidR="007F6B92" w:rsidRDefault="007F6B92" w:rsidP="007F6B92">
      <w:pPr>
        <w:pStyle w:val="a7"/>
        <w:spacing w:line="360" w:lineRule="auto"/>
        <w:ind w:firstLine="709"/>
        <w:jc w:val="both"/>
        <w:rPr>
          <w:rFonts w:ascii="Times New Roman" w:hAnsi="Times New Roman" w:cs="Times New Roman"/>
          <w:sz w:val="28"/>
          <w:szCs w:val="28"/>
        </w:rPr>
      </w:pPr>
      <w:r w:rsidRPr="007F6B92">
        <w:rPr>
          <w:rFonts w:ascii="Times New Roman" w:hAnsi="Times New Roman" w:cs="Times New Roman"/>
          <w:b/>
          <w:sz w:val="28"/>
          <w:szCs w:val="28"/>
        </w:rPr>
        <w:t>Объектом </w:t>
      </w:r>
      <w:r w:rsidR="005309BC" w:rsidRPr="007F6B92">
        <w:rPr>
          <w:rFonts w:ascii="Times New Roman" w:hAnsi="Times New Roman" w:cs="Times New Roman"/>
          <w:b/>
          <w:sz w:val="28"/>
          <w:szCs w:val="28"/>
        </w:rPr>
        <w:t>исследования</w:t>
      </w:r>
      <w:r w:rsidRPr="007F6B92">
        <w:rPr>
          <w:rFonts w:ascii="Times New Roman" w:hAnsi="Times New Roman" w:cs="Times New Roman"/>
          <w:sz w:val="28"/>
          <w:szCs w:val="28"/>
        </w:rPr>
        <w:t> являются </w:t>
      </w:r>
      <w:proofErr w:type="gramStart"/>
      <w:r w:rsidRPr="007F6B92">
        <w:rPr>
          <w:rFonts w:ascii="Times New Roman" w:hAnsi="Times New Roman" w:cs="Times New Roman"/>
          <w:sz w:val="28"/>
          <w:szCs w:val="28"/>
        </w:rPr>
        <w:t>общественные отношения</w:t>
      </w:r>
      <w:proofErr w:type="gramEnd"/>
      <w:r>
        <w:rPr>
          <w:rFonts w:ascii="Times New Roman" w:hAnsi="Times New Roman" w:cs="Times New Roman"/>
          <w:sz w:val="28"/>
          <w:szCs w:val="28"/>
        </w:rPr>
        <w:t xml:space="preserve"> возникающие в процессе криминалистического исследования</w:t>
      </w:r>
      <w:r w:rsidRPr="007F6B92">
        <w:rPr>
          <w:rFonts w:ascii="Times New Roman" w:hAnsi="Times New Roman" w:cs="Times New Roman"/>
          <w:sz w:val="28"/>
          <w:szCs w:val="28"/>
        </w:rPr>
        <w:t xml:space="preserve"> холодного оружия</w:t>
      </w:r>
      <w:r>
        <w:rPr>
          <w:rFonts w:ascii="Times New Roman" w:hAnsi="Times New Roman" w:cs="Times New Roman"/>
          <w:sz w:val="28"/>
          <w:szCs w:val="28"/>
        </w:rPr>
        <w:t>.</w:t>
      </w:r>
    </w:p>
    <w:p w:rsidR="005309BC" w:rsidRDefault="005309BC" w:rsidP="007F6B92">
      <w:pPr>
        <w:pStyle w:val="a7"/>
        <w:spacing w:line="360" w:lineRule="auto"/>
        <w:ind w:firstLine="709"/>
        <w:jc w:val="both"/>
        <w:rPr>
          <w:rFonts w:ascii="Times New Roman" w:hAnsi="Times New Roman" w:cs="Times New Roman"/>
          <w:sz w:val="28"/>
          <w:szCs w:val="28"/>
        </w:rPr>
      </w:pPr>
      <w:r w:rsidRPr="00744192">
        <w:rPr>
          <w:rFonts w:ascii="Times New Roman" w:hAnsi="Times New Roman" w:cs="Times New Roman"/>
          <w:b/>
          <w:sz w:val="28"/>
          <w:szCs w:val="28"/>
        </w:rPr>
        <w:lastRenderedPageBreak/>
        <w:t>Предмет исследования</w:t>
      </w:r>
      <w:r w:rsidRPr="001B6B6F">
        <w:rPr>
          <w:rFonts w:ascii="Times New Roman" w:hAnsi="Times New Roman" w:cs="Times New Roman"/>
          <w:sz w:val="28"/>
          <w:szCs w:val="28"/>
        </w:rPr>
        <w:t xml:space="preserve"> </w:t>
      </w:r>
      <w:r w:rsidR="00F1280C">
        <w:rPr>
          <w:rFonts w:ascii="Times New Roman" w:hAnsi="Times New Roman" w:cs="Times New Roman"/>
          <w:sz w:val="28"/>
          <w:szCs w:val="28"/>
        </w:rPr>
        <w:t xml:space="preserve">совокупность законодательных актов регулирующие порядок проведения </w:t>
      </w:r>
      <w:r w:rsidR="003209C7">
        <w:rPr>
          <w:rFonts w:ascii="Times New Roman" w:hAnsi="Times New Roman" w:cs="Times New Roman"/>
          <w:sz w:val="28"/>
          <w:szCs w:val="28"/>
        </w:rPr>
        <w:t>к</w:t>
      </w:r>
      <w:r w:rsidR="00F1280C">
        <w:rPr>
          <w:rFonts w:ascii="Times New Roman" w:hAnsi="Times New Roman" w:cs="Times New Roman"/>
          <w:sz w:val="28"/>
          <w:szCs w:val="28"/>
        </w:rPr>
        <w:t>риминалистического</w:t>
      </w:r>
      <w:r w:rsidR="003209C7" w:rsidRPr="003209C7">
        <w:rPr>
          <w:rFonts w:ascii="Times New Roman" w:hAnsi="Times New Roman" w:cs="Times New Roman"/>
          <w:sz w:val="28"/>
          <w:szCs w:val="28"/>
        </w:rPr>
        <w:t xml:space="preserve"> исследование холодного оружия.</w:t>
      </w:r>
      <w:r w:rsidRPr="001B6B6F">
        <w:rPr>
          <w:rFonts w:ascii="Times New Roman" w:hAnsi="Times New Roman" w:cs="Times New Roman"/>
          <w:sz w:val="28"/>
          <w:szCs w:val="28"/>
        </w:rPr>
        <w:t xml:space="preserve"> </w:t>
      </w:r>
    </w:p>
    <w:p w:rsidR="003209C7" w:rsidRPr="003209C7" w:rsidRDefault="005309BC" w:rsidP="00A7678B">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sidR="003209C7">
        <w:rPr>
          <w:rFonts w:ascii="Times New Roman" w:hAnsi="Times New Roman" w:cs="Times New Roman"/>
          <w:b/>
          <w:sz w:val="28"/>
          <w:szCs w:val="28"/>
        </w:rPr>
        <w:t>ю</w:t>
      </w:r>
      <w:r>
        <w:rPr>
          <w:rFonts w:ascii="Times New Roman" w:hAnsi="Times New Roman" w:cs="Times New Roman"/>
          <w:b/>
          <w:sz w:val="28"/>
          <w:szCs w:val="28"/>
        </w:rPr>
        <w:t xml:space="preserve"> работы</w:t>
      </w:r>
      <w:r w:rsidRPr="001B6B6F">
        <w:rPr>
          <w:rFonts w:ascii="Times New Roman" w:hAnsi="Times New Roman" w:cs="Times New Roman"/>
          <w:sz w:val="28"/>
          <w:szCs w:val="28"/>
        </w:rPr>
        <w:t xml:space="preserve"> </w:t>
      </w:r>
      <w:r w:rsidR="003209C7" w:rsidRPr="003209C7">
        <w:rPr>
          <w:rFonts w:ascii="Times New Roman" w:hAnsi="Times New Roman" w:cs="Times New Roman"/>
          <w:sz w:val="28"/>
          <w:szCs w:val="28"/>
        </w:rPr>
        <w:t xml:space="preserve">является полное всестороннее изучение научных основ криминалистического исследования холодного оружия. </w:t>
      </w:r>
    </w:p>
    <w:p w:rsidR="005309BC" w:rsidRDefault="005309BC" w:rsidP="00A7678B">
      <w:pPr>
        <w:spacing w:after="0" w:line="360" w:lineRule="auto"/>
        <w:ind w:firstLine="709"/>
        <w:jc w:val="both"/>
        <w:rPr>
          <w:rFonts w:ascii="Times New Roman" w:hAnsi="Times New Roman" w:cs="Times New Roman"/>
          <w:sz w:val="28"/>
          <w:szCs w:val="28"/>
        </w:rPr>
      </w:pPr>
      <w:r w:rsidRPr="00744192">
        <w:rPr>
          <w:rFonts w:ascii="Times New Roman" w:hAnsi="Times New Roman" w:cs="Times New Roman"/>
          <w:b/>
          <w:sz w:val="28"/>
          <w:szCs w:val="28"/>
        </w:rPr>
        <w:t>Задачи</w:t>
      </w:r>
      <w:r>
        <w:rPr>
          <w:rFonts w:ascii="Times New Roman" w:hAnsi="Times New Roman" w:cs="Times New Roman"/>
          <w:b/>
          <w:sz w:val="28"/>
          <w:szCs w:val="28"/>
        </w:rPr>
        <w:t xml:space="preserve"> курсовой </w:t>
      </w:r>
      <w:proofErr w:type="gramStart"/>
      <w:r>
        <w:rPr>
          <w:rFonts w:ascii="Times New Roman" w:hAnsi="Times New Roman" w:cs="Times New Roman"/>
          <w:b/>
          <w:sz w:val="28"/>
          <w:szCs w:val="28"/>
        </w:rPr>
        <w:t xml:space="preserve">работы </w:t>
      </w:r>
      <w:r w:rsidRPr="001B6B6F">
        <w:rPr>
          <w:rFonts w:ascii="Times New Roman" w:hAnsi="Times New Roman" w:cs="Times New Roman"/>
          <w:sz w:val="28"/>
          <w:szCs w:val="28"/>
        </w:rPr>
        <w:t>:</w:t>
      </w:r>
      <w:proofErr w:type="gramEnd"/>
      <w:r w:rsidRPr="001B6B6F">
        <w:rPr>
          <w:rFonts w:ascii="Times New Roman" w:hAnsi="Times New Roman" w:cs="Times New Roman"/>
          <w:sz w:val="28"/>
          <w:szCs w:val="28"/>
        </w:rPr>
        <w:t xml:space="preserve"> </w:t>
      </w:r>
    </w:p>
    <w:p w:rsidR="005309BC" w:rsidRDefault="003209C7" w:rsidP="00A767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изучить понятие и классификацию холодного оружия</w:t>
      </w:r>
      <w:r w:rsidR="005309BC" w:rsidRPr="001B6B6F">
        <w:rPr>
          <w:rFonts w:ascii="Times New Roman" w:hAnsi="Times New Roman" w:cs="Times New Roman"/>
          <w:sz w:val="28"/>
          <w:szCs w:val="28"/>
        </w:rPr>
        <w:t xml:space="preserve">; </w:t>
      </w:r>
    </w:p>
    <w:p w:rsidR="005309BC" w:rsidRDefault="005309BC" w:rsidP="00A7678B">
      <w:pPr>
        <w:spacing w:after="0" w:line="360" w:lineRule="auto"/>
        <w:ind w:firstLine="709"/>
        <w:jc w:val="both"/>
        <w:rPr>
          <w:rFonts w:ascii="Times New Roman" w:hAnsi="Times New Roman" w:cs="Times New Roman"/>
          <w:sz w:val="28"/>
          <w:szCs w:val="28"/>
        </w:rPr>
      </w:pPr>
      <w:r w:rsidRPr="001B6B6F">
        <w:rPr>
          <w:rFonts w:ascii="Times New Roman" w:hAnsi="Times New Roman" w:cs="Times New Roman"/>
          <w:sz w:val="28"/>
          <w:szCs w:val="28"/>
        </w:rPr>
        <w:t>- рассмотреть</w:t>
      </w:r>
      <w:r w:rsidR="003209C7">
        <w:rPr>
          <w:rFonts w:ascii="Times New Roman" w:hAnsi="Times New Roman" w:cs="Times New Roman"/>
          <w:sz w:val="28"/>
          <w:szCs w:val="28"/>
        </w:rPr>
        <w:t xml:space="preserve"> принципы действия и целевое назначение холодного </w:t>
      </w:r>
      <w:proofErr w:type="gramStart"/>
      <w:r w:rsidR="003209C7">
        <w:rPr>
          <w:rFonts w:ascii="Times New Roman" w:hAnsi="Times New Roman" w:cs="Times New Roman"/>
          <w:sz w:val="28"/>
          <w:szCs w:val="28"/>
        </w:rPr>
        <w:t xml:space="preserve">оружия </w:t>
      </w:r>
      <w:r w:rsidRPr="001B6B6F">
        <w:rPr>
          <w:rFonts w:ascii="Times New Roman" w:hAnsi="Times New Roman" w:cs="Times New Roman"/>
          <w:sz w:val="28"/>
          <w:szCs w:val="28"/>
        </w:rPr>
        <w:t>;</w:t>
      </w:r>
      <w:proofErr w:type="gramEnd"/>
    </w:p>
    <w:p w:rsidR="005309BC" w:rsidRDefault="003209C7" w:rsidP="00A767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рассмотреть правила следственного осмотра и </w:t>
      </w:r>
      <w:r w:rsidR="00AC2D09">
        <w:rPr>
          <w:rFonts w:ascii="Times New Roman" w:hAnsi="Times New Roman" w:cs="Times New Roman"/>
          <w:sz w:val="28"/>
          <w:szCs w:val="28"/>
        </w:rPr>
        <w:t>назначение</w:t>
      </w:r>
      <w:r>
        <w:rPr>
          <w:rFonts w:ascii="Times New Roman" w:hAnsi="Times New Roman" w:cs="Times New Roman"/>
          <w:sz w:val="28"/>
          <w:szCs w:val="28"/>
        </w:rPr>
        <w:t xml:space="preserve"> экспертизы</w:t>
      </w:r>
      <w:r w:rsidR="00A7678B" w:rsidRPr="00A7678B">
        <w:rPr>
          <w:rFonts w:ascii="Times New Roman" w:hAnsi="Times New Roman" w:cs="Times New Roman"/>
          <w:sz w:val="28"/>
          <w:szCs w:val="28"/>
        </w:rPr>
        <w:t xml:space="preserve"> </w:t>
      </w:r>
      <w:r w:rsidR="00A7678B">
        <w:rPr>
          <w:rFonts w:ascii="Times New Roman" w:hAnsi="Times New Roman" w:cs="Times New Roman"/>
          <w:sz w:val="28"/>
          <w:szCs w:val="28"/>
        </w:rPr>
        <w:t>холодного оружия</w:t>
      </w:r>
      <w:r>
        <w:rPr>
          <w:rFonts w:ascii="Times New Roman" w:hAnsi="Times New Roman" w:cs="Times New Roman"/>
          <w:sz w:val="28"/>
          <w:szCs w:val="28"/>
        </w:rPr>
        <w:t>:</w:t>
      </w:r>
    </w:p>
    <w:p w:rsidR="003209C7" w:rsidRDefault="003209C7" w:rsidP="00A767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2D09">
        <w:rPr>
          <w:rFonts w:ascii="Times New Roman" w:hAnsi="Times New Roman" w:cs="Times New Roman"/>
          <w:sz w:val="28"/>
          <w:szCs w:val="28"/>
        </w:rPr>
        <w:t xml:space="preserve"> изучить этапы и правила производства экспертизы холодного оружия.</w:t>
      </w:r>
    </w:p>
    <w:p w:rsidR="005A5E4D" w:rsidRDefault="00AC2D09" w:rsidP="005A5E4D">
      <w:pPr>
        <w:spacing w:after="0" w:line="360" w:lineRule="auto"/>
        <w:ind w:firstLine="709"/>
        <w:jc w:val="both"/>
        <w:rPr>
          <w:rFonts w:ascii="Times New Roman" w:hAnsi="Times New Roman" w:cs="Times New Roman"/>
          <w:sz w:val="28"/>
          <w:szCs w:val="28"/>
        </w:rPr>
      </w:pPr>
      <w:r w:rsidRPr="00AC2D09">
        <w:rPr>
          <w:rFonts w:ascii="Times New Roman" w:hAnsi="Times New Roman" w:cs="Times New Roman"/>
          <w:b/>
          <w:sz w:val="28"/>
          <w:szCs w:val="28"/>
        </w:rPr>
        <w:t>Методология исследования</w:t>
      </w:r>
      <w:r>
        <w:rPr>
          <w:rFonts w:ascii="Times New Roman" w:hAnsi="Times New Roman" w:cs="Times New Roman"/>
          <w:sz w:val="28"/>
          <w:szCs w:val="28"/>
        </w:rPr>
        <w:t xml:space="preserve"> </w:t>
      </w:r>
      <w:r w:rsidRPr="00AC2D09">
        <w:rPr>
          <w:rFonts w:ascii="Times New Roman" w:hAnsi="Times New Roman" w:cs="Times New Roman"/>
          <w:sz w:val="28"/>
          <w:szCs w:val="28"/>
        </w:rPr>
        <w:t>базируется на диалектическом метод</w:t>
      </w:r>
      <w:r>
        <w:rPr>
          <w:rFonts w:ascii="Times New Roman" w:hAnsi="Times New Roman" w:cs="Times New Roman"/>
          <w:sz w:val="28"/>
          <w:szCs w:val="28"/>
        </w:rPr>
        <w:t xml:space="preserve">е познания, а также </w:t>
      </w:r>
      <w:r w:rsidR="00A7678B">
        <w:rPr>
          <w:rFonts w:ascii="Times New Roman" w:hAnsi="Times New Roman" w:cs="Times New Roman"/>
          <w:sz w:val="28"/>
          <w:szCs w:val="28"/>
        </w:rPr>
        <w:t>общенаучном</w:t>
      </w:r>
      <w:r>
        <w:rPr>
          <w:rFonts w:ascii="Times New Roman" w:hAnsi="Times New Roman" w:cs="Times New Roman"/>
          <w:sz w:val="28"/>
          <w:szCs w:val="28"/>
        </w:rPr>
        <w:t xml:space="preserve"> </w:t>
      </w:r>
      <w:r w:rsidRPr="00AC2D09">
        <w:rPr>
          <w:rFonts w:ascii="Times New Roman" w:hAnsi="Times New Roman" w:cs="Times New Roman"/>
          <w:sz w:val="28"/>
          <w:szCs w:val="28"/>
        </w:rPr>
        <w:t xml:space="preserve">методе системного анализа </w:t>
      </w:r>
      <w:r w:rsidR="00A7678B">
        <w:rPr>
          <w:rFonts w:ascii="Times New Roman" w:hAnsi="Times New Roman" w:cs="Times New Roman"/>
          <w:sz w:val="28"/>
          <w:szCs w:val="28"/>
        </w:rPr>
        <w:t xml:space="preserve">и </w:t>
      </w:r>
      <w:r w:rsidRPr="00AC2D09">
        <w:rPr>
          <w:rFonts w:ascii="Times New Roman" w:hAnsi="Times New Roman" w:cs="Times New Roman"/>
          <w:sz w:val="28"/>
          <w:szCs w:val="28"/>
        </w:rPr>
        <w:t>формально</w:t>
      </w:r>
      <w:r w:rsidR="00A7678B">
        <w:rPr>
          <w:rFonts w:ascii="Times New Roman" w:hAnsi="Times New Roman" w:cs="Times New Roman"/>
          <w:sz w:val="28"/>
          <w:szCs w:val="28"/>
        </w:rPr>
        <w:t>-</w:t>
      </w:r>
      <w:proofErr w:type="gramStart"/>
      <w:r w:rsidRPr="00AC2D09">
        <w:rPr>
          <w:rFonts w:ascii="Times New Roman" w:hAnsi="Times New Roman" w:cs="Times New Roman"/>
          <w:sz w:val="28"/>
          <w:szCs w:val="28"/>
        </w:rPr>
        <w:t>юридическом,</w:t>
      </w:r>
      <w:r w:rsidR="00A767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C2D09">
        <w:rPr>
          <w:rFonts w:ascii="Times New Roman" w:hAnsi="Times New Roman" w:cs="Times New Roman"/>
          <w:sz w:val="28"/>
          <w:szCs w:val="28"/>
        </w:rPr>
        <w:t>позволяющих</w:t>
      </w:r>
      <w:proofErr w:type="gramEnd"/>
      <w:r w:rsidRPr="00AC2D09">
        <w:rPr>
          <w:rFonts w:ascii="Times New Roman" w:hAnsi="Times New Roman" w:cs="Times New Roman"/>
          <w:sz w:val="28"/>
          <w:szCs w:val="28"/>
        </w:rPr>
        <w:t xml:space="preserve"> получить новые теоретическ</w:t>
      </w:r>
      <w:r>
        <w:rPr>
          <w:rFonts w:ascii="Times New Roman" w:hAnsi="Times New Roman" w:cs="Times New Roman"/>
          <w:sz w:val="28"/>
          <w:szCs w:val="28"/>
        </w:rPr>
        <w:t xml:space="preserve">ие знания об объекте и предмете </w:t>
      </w:r>
      <w:r w:rsidR="005A5E4D">
        <w:rPr>
          <w:rFonts w:ascii="Times New Roman" w:hAnsi="Times New Roman" w:cs="Times New Roman"/>
          <w:sz w:val="28"/>
          <w:szCs w:val="28"/>
        </w:rPr>
        <w:t>исследования.</w:t>
      </w:r>
    </w:p>
    <w:p w:rsidR="00AC2D09" w:rsidRDefault="005309BC" w:rsidP="005A5E4D">
      <w:pPr>
        <w:spacing w:after="0" w:line="360" w:lineRule="auto"/>
        <w:ind w:firstLine="709"/>
        <w:jc w:val="both"/>
        <w:rPr>
          <w:rFonts w:ascii="Times New Roman" w:hAnsi="Times New Roman" w:cs="Times New Roman"/>
          <w:sz w:val="28"/>
          <w:szCs w:val="28"/>
        </w:rPr>
      </w:pPr>
      <w:r w:rsidRPr="00541725">
        <w:rPr>
          <w:rFonts w:ascii="Times New Roman" w:hAnsi="Times New Roman" w:cs="Times New Roman"/>
          <w:b/>
          <w:sz w:val="28"/>
          <w:szCs w:val="28"/>
        </w:rPr>
        <w:t>Теоретическую основу</w:t>
      </w:r>
      <w:r w:rsidR="00AC2D09">
        <w:rPr>
          <w:rFonts w:ascii="Times New Roman" w:hAnsi="Times New Roman" w:cs="Times New Roman"/>
          <w:b/>
          <w:sz w:val="28"/>
          <w:szCs w:val="28"/>
        </w:rPr>
        <w:t xml:space="preserve"> составляют </w:t>
      </w:r>
      <w:r w:rsidRPr="001B6B6F">
        <w:rPr>
          <w:rFonts w:ascii="Times New Roman" w:hAnsi="Times New Roman" w:cs="Times New Roman"/>
          <w:sz w:val="28"/>
          <w:szCs w:val="28"/>
        </w:rPr>
        <w:t xml:space="preserve"> </w:t>
      </w:r>
      <w:r w:rsidR="00AC2D09">
        <w:rPr>
          <w:rFonts w:ascii="Times New Roman" w:hAnsi="Times New Roman" w:cs="Times New Roman"/>
          <w:sz w:val="28"/>
          <w:szCs w:val="28"/>
        </w:rPr>
        <w:t xml:space="preserve"> труды ряда ученых-специалистов, </w:t>
      </w:r>
      <w:r w:rsidR="00AC2D09" w:rsidRPr="00AC2D09">
        <w:rPr>
          <w:rFonts w:ascii="Times New Roman" w:hAnsi="Times New Roman" w:cs="Times New Roman"/>
          <w:sz w:val="28"/>
          <w:szCs w:val="28"/>
        </w:rPr>
        <w:t>которых посвящены экспертному исслед</w:t>
      </w:r>
      <w:r w:rsidR="00AC2D09">
        <w:rPr>
          <w:rFonts w:ascii="Times New Roman" w:hAnsi="Times New Roman" w:cs="Times New Roman"/>
          <w:sz w:val="28"/>
          <w:szCs w:val="28"/>
        </w:rPr>
        <w:t xml:space="preserve">ованию холодного оружия. Особое </w:t>
      </w:r>
      <w:r w:rsidR="00AC2D09" w:rsidRPr="00AC2D09">
        <w:rPr>
          <w:rFonts w:ascii="Times New Roman" w:hAnsi="Times New Roman" w:cs="Times New Roman"/>
          <w:sz w:val="28"/>
          <w:szCs w:val="28"/>
        </w:rPr>
        <w:t>внимание заслуживают работы Н.И. Емельянова</w:t>
      </w:r>
      <w:r w:rsidR="00AC2D09">
        <w:rPr>
          <w:rFonts w:ascii="Times New Roman" w:hAnsi="Times New Roman" w:cs="Times New Roman"/>
          <w:sz w:val="28"/>
          <w:szCs w:val="28"/>
        </w:rPr>
        <w:t xml:space="preserve">, М.Г. Любарского, А.Н. </w:t>
      </w:r>
      <w:proofErr w:type="spellStart"/>
      <w:r w:rsidR="00AC2D09" w:rsidRPr="00AC2D09">
        <w:rPr>
          <w:rFonts w:ascii="Times New Roman" w:hAnsi="Times New Roman" w:cs="Times New Roman"/>
          <w:sz w:val="28"/>
          <w:szCs w:val="28"/>
        </w:rPr>
        <w:t>Самончика</w:t>
      </w:r>
      <w:proofErr w:type="spellEnd"/>
      <w:r w:rsidR="00AC2D09" w:rsidRPr="00AC2D09">
        <w:rPr>
          <w:rFonts w:ascii="Times New Roman" w:hAnsi="Times New Roman" w:cs="Times New Roman"/>
          <w:sz w:val="28"/>
          <w:szCs w:val="28"/>
        </w:rPr>
        <w:t xml:space="preserve">, Д.П. </w:t>
      </w:r>
      <w:proofErr w:type="spellStart"/>
      <w:r w:rsidR="00AC2D09" w:rsidRPr="00AC2D09">
        <w:rPr>
          <w:rFonts w:ascii="Times New Roman" w:hAnsi="Times New Roman" w:cs="Times New Roman"/>
          <w:sz w:val="28"/>
          <w:szCs w:val="28"/>
        </w:rPr>
        <w:t>Рассейкина</w:t>
      </w:r>
      <w:proofErr w:type="spellEnd"/>
      <w:r w:rsidR="00AC2D09" w:rsidRPr="00AC2D09">
        <w:rPr>
          <w:rFonts w:ascii="Times New Roman" w:hAnsi="Times New Roman" w:cs="Times New Roman"/>
          <w:sz w:val="28"/>
          <w:szCs w:val="28"/>
        </w:rPr>
        <w:t xml:space="preserve">, Ю.П. </w:t>
      </w:r>
      <w:proofErr w:type="spellStart"/>
      <w:r w:rsidR="00AC2D09" w:rsidRPr="00AC2D09">
        <w:rPr>
          <w:rFonts w:ascii="Times New Roman" w:hAnsi="Times New Roman" w:cs="Times New Roman"/>
          <w:sz w:val="28"/>
          <w:szCs w:val="28"/>
        </w:rPr>
        <w:t>Голдованского</w:t>
      </w:r>
      <w:proofErr w:type="spellEnd"/>
      <w:r w:rsidR="00AC2D09" w:rsidRPr="00AC2D09">
        <w:rPr>
          <w:rFonts w:ascii="Times New Roman" w:hAnsi="Times New Roman" w:cs="Times New Roman"/>
          <w:sz w:val="28"/>
          <w:szCs w:val="28"/>
        </w:rPr>
        <w:t>, X.М. Тахо-Годи, А.И.</w:t>
      </w:r>
      <w:r w:rsidR="00AC2D09">
        <w:rPr>
          <w:rFonts w:ascii="Times New Roman" w:hAnsi="Times New Roman" w:cs="Times New Roman"/>
          <w:sz w:val="28"/>
          <w:szCs w:val="28"/>
        </w:rPr>
        <w:t xml:space="preserve"> </w:t>
      </w:r>
      <w:r w:rsidR="00AC2D09" w:rsidRPr="00AC2D09">
        <w:rPr>
          <w:rFonts w:ascii="Times New Roman" w:hAnsi="Times New Roman" w:cs="Times New Roman"/>
          <w:sz w:val="28"/>
          <w:szCs w:val="28"/>
        </w:rPr>
        <w:t xml:space="preserve">Устинова, Е.Н. Тихонова, В.М. </w:t>
      </w:r>
      <w:proofErr w:type="spellStart"/>
      <w:r w:rsidR="00AC2D09" w:rsidRPr="00AC2D09">
        <w:rPr>
          <w:rFonts w:ascii="Times New Roman" w:hAnsi="Times New Roman" w:cs="Times New Roman"/>
          <w:sz w:val="28"/>
          <w:szCs w:val="28"/>
        </w:rPr>
        <w:t>Плескачевс</w:t>
      </w:r>
      <w:r w:rsidR="00AC2D09">
        <w:rPr>
          <w:rFonts w:ascii="Times New Roman" w:hAnsi="Times New Roman" w:cs="Times New Roman"/>
          <w:sz w:val="28"/>
          <w:szCs w:val="28"/>
        </w:rPr>
        <w:t>кого</w:t>
      </w:r>
      <w:proofErr w:type="spellEnd"/>
      <w:r w:rsidR="00AC2D09">
        <w:rPr>
          <w:rFonts w:ascii="Times New Roman" w:hAnsi="Times New Roman" w:cs="Times New Roman"/>
          <w:sz w:val="28"/>
          <w:szCs w:val="28"/>
        </w:rPr>
        <w:t xml:space="preserve">, А.С. </w:t>
      </w:r>
      <w:proofErr w:type="spellStart"/>
      <w:r w:rsidR="00AC2D09">
        <w:rPr>
          <w:rFonts w:ascii="Times New Roman" w:hAnsi="Times New Roman" w:cs="Times New Roman"/>
          <w:sz w:val="28"/>
          <w:szCs w:val="28"/>
        </w:rPr>
        <w:t>Подшибякина</w:t>
      </w:r>
      <w:proofErr w:type="spellEnd"/>
      <w:r w:rsidR="00AC2D09">
        <w:rPr>
          <w:rFonts w:ascii="Times New Roman" w:hAnsi="Times New Roman" w:cs="Times New Roman"/>
          <w:sz w:val="28"/>
          <w:szCs w:val="28"/>
        </w:rPr>
        <w:t xml:space="preserve"> и других </w:t>
      </w:r>
      <w:r w:rsidR="00AC2D09" w:rsidRPr="00AC2D09">
        <w:rPr>
          <w:rFonts w:ascii="Times New Roman" w:hAnsi="Times New Roman" w:cs="Times New Roman"/>
          <w:sz w:val="28"/>
          <w:szCs w:val="28"/>
        </w:rPr>
        <w:t xml:space="preserve">авторов, внесших значительный </w:t>
      </w:r>
      <w:r w:rsidR="00AC2D09">
        <w:rPr>
          <w:rFonts w:ascii="Times New Roman" w:hAnsi="Times New Roman" w:cs="Times New Roman"/>
          <w:sz w:val="28"/>
          <w:szCs w:val="28"/>
        </w:rPr>
        <w:t xml:space="preserve">вклад в становление, развитие и </w:t>
      </w:r>
      <w:r w:rsidR="00AC2D09" w:rsidRPr="00AC2D09">
        <w:rPr>
          <w:rFonts w:ascii="Times New Roman" w:hAnsi="Times New Roman" w:cs="Times New Roman"/>
          <w:sz w:val="28"/>
          <w:szCs w:val="28"/>
        </w:rPr>
        <w:t>совершенствование этого вида экспертизы.</w:t>
      </w:r>
    </w:p>
    <w:p w:rsidR="00AC2D09" w:rsidRDefault="005309BC" w:rsidP="00AC2D09">
      <w:pPr>
        <w:spacing w:after="0" w:line="360" w:lineRule="auto"/>
        <w:ind w:firstLine="709"/>
        <w:jc w:val="both"/>
        <w:rPr>
          <w:rFonts w:ascii="Times New Roman" w:hAnsi="Times New Roman" w:cs="Times New Roman"/>
          <w:sz w:val="28"/>
          <w:szCs w:val="28"/>
        </w:rPr>
      </w:pPr>
      <w:r w:rsidRPr="00541725">
        <w:rPr>
          <w:rFonts w:ascii="Times New Roman" w:hAnsi="Times New Roman" w:cs="Times New Roman"/>
          <w:b/>
          <w:sz w:val="28"/>
          <w:szCs w:val="28"/>
        </w:rPr>
        <w:t>Нормативной основой</w:t>
      </w:r>
      <w:r w:rsidRPr="001B6B6F">
        <w:rPr>
          <w:rFonts w:ascii="Times New Roman" w:hAnsi="Times New Roman" w:cs="Times New Roman"/>
          <w:sz w:val="28"/>
          <w:szCs w:val="28"/>
        </w:rPr>
        <w:t xml:space="preserve"> исследования являются нормы Конституции Российской Федерации, Уголовно-процессуальный Кодекс Российской Федерации, Уголовный Кодекс Российской Федерац</w:t>
      </w:r>
      <w:r w:rsidR="00A7678B">
        <w:rPr>
          <w:rFonts w:ascii="Times New Roman" w:hAnsi="Times New Roman" w:cs="Times New Roman"/>
          <w:sz w:val="28"/>
          <w:szCs w:val="28"/>
        </w:rPr>
        <w:t>ии, и другие Ф</w:t>
      </w:r>
      <w:r>
        <w:rPr>
          <w:rFonts w:ascii="Times New Roman" w:hAnsi="Times New Roman" w:cs="Times New Roman"/>
          <w:sz w:val="28"/>
          <w:szCs w:val="28"/>
        </w:rPr>
        <w:t>едеральные законы.</w:t>
      </w:r>
    </w:p>
    <w:p w:rsidR="00AC2D09" w:rsidRDefault="00AC2D09" w:rsidP="00AC2D09">
      <w:pPr>
        <w:spacing w:after="0" w:line="360" w:lineRule="auto"/>
        <w:ind w:firstLine="709"/>
        <w:jc w:val="both"/>
        <w:rPr>
          <w:rFonts w:ascii="Times New Roman" w:hAnsi="Times New Roman" w:cs="Times New Roman"/>
          <w:sz w:val="28"/>
          <w:szCs w:val="28"/>
        </w:rPr>
      </w:pPr>
      <w:r w:rsidRPr="00AC2D09">
        <w:rPr>
          <w:rFonts w:ascii="Times New Roman" w:hAnsi="Times New Roman" w:cs="Times New Roman"/>
          <w:b/>
          <w:sz w:val="28"/>
          <w:szCs w:val="28"/>
        </w:rPr>
        <w:t>Структура работы</w:t>
      </w:r>
      <w:r w:rsidRPr="00AC2D09">
        <w:rPr>
          <w:rFonts w:ascii="Times New Roman" w:hAnsi="Times New Roman" w:cs="Times New Roman"/>
          <w:sz w:val="28"/>
          <w:szCs w:val="28"/>
        </w:rPr>
        <w:t xml:space="preserve"> определя</w:t>
      </w:r>
      <w:r>
        <w:rPr>
          <w:rFonts w:ascii="Times New Roman" w:hAnsi="Times New Roman" w:cs="Times New Roman"/>
          <w:sz w:val="28"/>
          <w:szCs w:val="28"/>
        </w:rPr>
        <w:t xml:space="preserve">ется целями, задачами. </w:t>
      </w:r>
      <w:r w:rsidRPr="00AC2D09">
        <w:rPr>
          <w:rFonts w:ascii="Times New Roman" w:hAnsi="Times New Roman" w:cs="Times New Roman"/>
          <w:sz w:val="28"/>
          <w:szCs w:val="28"/>
        </w:rPr>
        <w:t>Работа включает</w:t>
      </w:r>
      <w:r>
        <w:rPr>
          <w:rFonts w:ascii="Times New Roman" w:hAnsi="Times New Roman" w:cs="Times New Roman"/>
          <w:sz w:val="28"/>
          <w:szCs w:val="28"/>
        </w:rPr>
        <w:t xml:space="preserve"> в себя введение, две главы,</w:t>
      </w:r>
      <w:r w:rsidR="001D1AF4">
        <w:rPr>
          <w:rFonts w:ascii="Times New Roman" w:hAnsi="Times New Roman" w:cs="Times New Roman"/>
          <w:sz w:val="28"/>
          <w:szCs w:val="28"/>
        </w:rPr>
        <w:t xml:space="preserve"> четыре параграфа,</w:t>
      </w:r>
      <w:r>
        <w:rPr>
          <w:rFonts w:ascii="Times New Roman" w:hAnsi="Times New Roman" w:cs="Times New Roman"/>
          <w:sz w:val="28"/>
          <w:szCs w:val="28"/>
        </w:rPr>
        <w:t xml:space="preserve"> </w:t>
      </w:r>
      <w:r w:rsidRPr="00AC2D09">
        <w:rPr>
          <w:rFonts w:ascii="Times New Roman" w:hAnsi="Times New Roman" w:cs="Times New Roman"/>
          <w:sz w:val="28"/>
          <w:szCs w:val="28"/>
        </w:rPr>
        <w:t>заключение,</w:t>
      </w:r>
      <w:r>
        <w:rPr>
          <w:rFonts w:ascii="Times New Roman" w:hAnsi="Times New Roman" w:cs="Times New Roman"/>
          <w:sz w:val="28"/>
          <w:szCs w:val="28"/>
        </w:rPr>
        <w:t xml:space="preserve"> список литературы.</w:t>
      </w:r>
    </w:p>
    <w:p w:rsidR="00AC2D09" w:rsidRDefault="00AC2D09">
      <w:pPr>
        <w:rPr>
          <w:rFonts w:ascii="Times New Roman" w:hAnsi="Times New Roman" w:cs="Times New Roman"/>
          <w:sz w:val="28"/>
          <w:szCs w:val="28"/>
        </w:rPr>
      </w:pPr>
      <w:r>
        <w:rPr>
          <w:rFonts w:ascii="Times New Roman" w:hAnsi="Times New Roman" w:cs="Times New Roman"/>
          <w:sz w:val="28"/>
          <w:szCs w:val="28"/>
        </w:rPr>
        <w:br w:type="page"/>
      </w:r>
    </w:p>
    <w:p w:rsidR="009627A1" w:rsidRDefault="001D1AF4" w:rsidP="00AC2D0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1. ПОНЯТИЕ </w:t>
      </w:r>
      <w:r w:rsidR="00AC2D09" w:rsidRPr="00AC2D09">
        <w:rPr>
          <w:rFonts w:ascii="Times New Roman" w:hAnsi="Times New Roman" w:cs="Times New Roman"/>
          <w:b/>
          <w:sz w:val="28"/>
          <w:szCs w:val="28"/>
        </w:rPr>
        <w:t>ХОЛОДНОГО ОРУЖИЯ</w:t>
      </w:r>
    </w:p>
    <w:p w:rsidR="00AC2D09" w:rsidRDefault="00AC2D09" w:rsidP="00AC2D09">
      <w:pPr>
        <w:spacing w:after="0" w:line="240" w:lineRule="auto"/>
        <w:jc w:val="center"/>
        <w:rPr>
          <w:rFonts w:ascii="Times New Roman" w:hAnsi="Times New Roman" w:cs="Times New Roman"/>
          <w:b/>
          <w:sz w:val="28"/>
          <w:szCs w:val="28"/>
        </w:rPr>
      </w:pPr>
    </w:p>
    <w:p w:rsidR="00AC2D09" w:rsidRDefault="00AC2D09" w:rsidP="00AC2D09">
      <w:pPr>
        <w:spacing w:after="0" w:line="240" w:lineRule="auto"/>
        <w:jc w:val="center"/>
        <w:rPr>
          <w:rFonts w:ascii="Times New Roman" w:hAnsi="Times New Roman" w:cs="Times New Roman"/>
          <w:b/>
          <w:sz w:val="28"/>
          <w:szCs w:val="28"/>
        </w:rPr>
      </w:pPr>
    </w:p>
    <w:p w:rsidR="00AC2D09" w:rsidRDefault="00AC2D09" w:rsidP="00AC2D09">
      <w:pPr>
        <w:spacing w:after="0" w:line="240" w:lineRule="auto"/>
        <w:jc w:val="center"/>
        <w:rPr>
          <w:rFonts w:ascii="Times New Roman" w:hAnsi="Times New Roman" w:cs="Times New Roman"/>
          <w:b/>
          <w:sz w:val="28"/>
          <w:szCs w:val="28"/>
        </w:rPr>
      </w:pPr>
    </w:p>
    <w:p w:rsidR="00AC2D09" w:rsidRDefault="00AC2D09" w:rsidP="00AC2D09">
      <w:pPr>
        <w:pStyle w:val="a6"/>
        <w:numPr>
          <w:ilvl w:val="1"/>
          <w:numId w:val="1"/>
        </w:numPr>
        <w:spacing w:after="0" w:line="240" w:lineRule="auto"/>
        <w:jc w:val="center"/>
        <w:rPr>
          <w:rFonts w:ascii="Times New Roman" w:hAnsi="Times New Roman" w:cs="Times New Roman"/>
          <w:b/>
          <w:sz w:val="28"/>
          <w:szCs w:val="28"/>
        </w:rPr>
      </w:pPr>
      <w:r w:rsidRPr="00AC2D09">
        <w:rPr>
          <w:rFonts w:ascii="Times New Roman" w:hAnsi="Times New Roman" w:cs="Times New Roman"/>
          <w:b/>
          <w:sz w:val="28"/>
          <w:szCs w:val="28"/>
        </w:rPr>
        <w:t>Понятие и классификация холодного оружия</w:t>
      </w:r>
    </w:p>
    <w:p w:rsidR="00697F22" w:rsidRPr="00AC2D09" w:rsidRDefault="00697F22" w:rsidP="00697F22">
      <w:pPr>
        <w:pStyle w:val="a6"/>
        <w:spacing w:after="0" w:line="240" w:lineRule="auto"/>
        <w:rPr>
          <w:rFonts w:ascii="Times New Roman" w:hAnsi="Times New Roman" w:cs="Times New Roman"/>
          <w:b/>
          <w:sz w:val="28"/>
          <w:szCs w:val="28"/>
        </w:rPr>
      </w:pPr>
    </w:p>
    <w:p w:rsidR="00697F22" w:rsidRPr="00697F22" w:rsidRDefault="00697F22" w:rsidP="00697F22">
      <w:pPr>
        <w:spacing w:after="0" w:line="360" w:lineRule="auto"/>
        <w:ind w:firstLine="709"/>
        <w:jc w:val="both"/>
        <w:rPr>
          <w:rFonts w:ascii="Times New Roman" w:hAnsi="Times New Roman" w:cs="Times New Roman"/>
          <w:sz w:val="28"/>
          <w:szCs w:val="28"/>
        </w:rPr>
      </w:pPr>
      <w:r w:rsidRPr="00697F22">
        <w:rPr>
          <w:rFonts w:ascii="Times New Roman" w:hAnsi="Times New Roman" w:cs="Times New Roman"/>
          <w:sz w:val="28"/>
          <w:szCs w:val="28"/>
        </w:rPr>
        <w:t xml:space="preserve">В связи с тем, что законодательством </w:t>
      </w:r>
      <w:r w:rsidR="003E25B3">
        <w:rPr>
          <w:rFonts w:ascii="Times New Roman" w:hAnsi="Times New Roman" w:cs="Times New Roman"/>
          <w:sz w:val="28"/>
          <w:szCs w:val="28"/>
        </w:rPr>
        <w:t xml:space="preserve">РФ </w:t>
      </w:r>
      <w:r w:rsidRPr="00697F22">
        <w:rPr>
          <w:rFonts w:ascii="Times New Roman" w:hAnsi="Times New Roman" w:cs="Times New Roman"/>
          <w:sz w:val="28"/>
          <w:szCs w:val="28"/>
        </w:rPr>
        <w:t xml:space="preserve">предусмотрено уголовная ответственность за ношение, изготовление и сбыт холодного оружия, существенное значение имеет определение понятие холодного оружия. Разработка этого понятия важна не только в уголовно правовом, но и в криминалистическом плане, так как вопрос об отнесении орудия преступления к холодному оружию или иным предметам решается следователем, экспертом-криминалистом и судом. </w:t>
      </w:r>
      <w:r>
        <w:rPr>
          <w:rFonts w:ascii="Times New Roman" w:hAnsi="Times New Roman" w:cs="Times New Roman"/>
          <w:sz w:val="28"/>
          <w:szCs w:val="28"/>
        </w:rPr>
        <w:t xml:space="preserve"> </w:t>
      </w:r>
      <w:r w:rsidRPr="00697F22">
        <w:rPr>
          <w:rFonts w:ascii="Times New Roman" w:hAnsi="Times New Roman" w:cs="Times New Roman"/>
          <w:sz w:val="28"/>
          <w:szCs w:val="28"/>
        </w:rPr>
        <w:t>Закон «об оружии» дает четкое определение холодного оружия, хотя и некоторые статьи в УК</w:t>
      </w:r>
      <w:r w:rsidR="001D1AF4">
        <w:rPr>
          <w:rFonts w:ascii="Times New Roman" w:hAnsi="Times New Roman" w:cs="Times New Roman"/>
          <w:sz w:val="28"/>
          <w:szCs w:val="28"/>
        </w:rPr>
        <w:t xml:space="preserve"> РФ</w:t>
      </w:r>
      <w:r w:rsidRPr="00697F22">
        <w:rPr>
          <w:rFonts w:ascii="Times New Roman" w:hAnsi="Times New Roman" w:cs="Times New Roman"/>
          <w:sz w:val="28"/>
          <w:szCs w:val="28"/>
        </w:rPr>
        <w:t xml:space="preserve"> расшифровывают его. Так, ч.4 ст. 223 УК РФ предусмотрена уголовная ответственность за «незаконные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В ч. 4 ст. 222 УК РФ говорится о «незаконном сбыте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Определение холодного оружия законодатель не приводит. </w:t>
      </w:r>
      <w:r>
        <w:rPr>
          <w:rFonts w:ascii="Times New Roman" w:hAnsi="Times New Roman" w:cs="Times New Roman"/>
          <w:sz w:val="28"/>
          <w:szCs w:val="28"/>
        </w:rPr>
        <w:t xml:space="preserve"> </w:t>
      </w:r>
      <w:r w:rsidRPr="00697F22">
        <w:rPr>
          <w:rFonts w:ascii="Times New Roman" w:hAnsi="Times New Roman" w:cs="Times New Roman"/>
          <w:sz w:val="28"/>
          <w:szCs w:val="28"/>
        </w:rPr>
        <w:t xml:space="preserve">В уголовно-правовой и в криминалистической литературе имеется несколько определений холодного оружия, содержащие его признаки. Впервые они были сформулированы Н.В. </w:t>
      </w:r>
      <w:proofErr w:type="spellStart"/>
      <w:r w:rsidRPr="00697F22">
        <w:rPr>
          <w:rFonts w:ascii="Times New Roman" w:hAnsi="Times New Roman" w:cs="Times New Roman"/>
          <w:sz w:val="28"/>
          <w:szCs w:val="28"/>
        </w:rPr>
        <w:t>Терзиевым</w:t>
      </w:r>
      <w:proofErr w:type="spellEnd"/>
      <w:r w:rsidRPr="00697F22">
        <w:rPr>
          <w:rFonts w:ascii="Times New Roman" w:hAnsi="Times New Roman" w:cs="Times New Roman"/>
          <w:sz w:val="28"/>
          <w:szCs w:val="28"/>
        </w:rPr>
        <w:t xml:space="preserve">, который к существенным признакам холодного оружия отнес: </w:t>
      </w:r>
    </w:p>
    <w:p w:rsidR="00697F22" w:rsidRPr="00697F22" w:rsidRDefault="00697F22" w:rsidP="00697F22">
      <w:pPr>
        <w:spacing w:after="0" w:line="360" w:lineRule="auto"/>
        <w:ind w:firstLine="709"/>
        <w:jc w:val="both"/>
        <w:rPr>
          <w:rFonts w:ascii="Times New Roman" w:hAnsi="Times New Roman" w:cs="Times New Roman"/>
          <w:sz w:val="28"/>
          <w:szCs w:val="28"/>
        </w:rPr>
      </w:pPr>
      <w:r w:rsidRPr="00697F22">
        <w:rPr>
          <w:rFonts w:ascii="Times New Roman" w:hAnsi="Times New Roman" w:cs="Times New Roman"/>
          <w:sz w:val="28"/>
          <w:szCs w:val="28"/>
        </w:rPr>
        <w:t>1.</w:t>
      </w:r>
      <w:r w:rsidRPr="00697F22">
        <w:rPr>
          <w:rFonts w:ascii="Times New Roman" w:hAnsi="Times New Roman" w:cs="Times New Roman"/>
          <w:sz w:val="28"/>
          <w:szCs w:val="28"/>
        </w:rPr>
        <w:tab/>
      </w:r>
      <w:r>
        <w:rPr>
          <w:rFonts w:ascii="Times New Roman" w:hAnsi="Times New Roman" w:cs="Times New Roman"/>
          <w:sz w:val="28"/>
          <w:szCs w:val="28"/>
        </w:rPr>
        <w:t>Принадлежность к острым режущим</w:t>
      </w:r>
      <w:r w:rsidRPr="00697F22">
        <w:rPr>
          <w:rFonts w:ascii="Times New Roman" w:hAnsi="Times New Roman" w:cs="Times New Roman"/>
          <w:sz w:val="28"/>
          <w:szCs w:val="28"/>
        </w:rPr>
        <w:t>,</w:t>
      </w:r>
      <w:r w:rsidR="001D1AF4">
        <w:rPr>
          <w:rFonts w:ascii="Times New Roman" w:hAnsi="Times New Roman" w:cs="Times New Roman"/>
          <w:sz w:val="28"/>
          <w:szCs w:val="28"/>
        </w:rPr>
        <w:t xml:space="preserve"> </w:t>
      </w:r>
      <w:r w:rsidRPr="00697F22">
        <w:rPr>
          <w:rFonts w:ascii="Times New Roman" w:hAnsi="Times New Roman" w:cs="Times New Roman"/>
          <w:sz w:val="28"/>
          <w:szCs w:val="28"/>
        </w:rPr>
        <w:t xml:space="preserve">рубящим колющим или тупым ударным орудиям; </w:t>
      </w:r>
    </w:p>
    <w:p w:rsidR="00697F22" w:rsidRPr="00697F22" w:rsidRDefault="00697F22" w:rsidP="00697F22">
      <w:pPr>
        <w:spacing w:after="0" w:line="360" w:lineRule="auto"/>
        <w:ind w:firstLine="709"/>
        <w:jc w:val="both"/>
        <w:rPr>
          <w:rFonts w:ascii="Times New Roman" w:hAnsi="Times New Roman" w:cs="Times New Roman"/>
          <w:sz w:val="28"/>
          <w:szCs w:val="28"/>
        </w:rPr>
      </w:pPr>
      <w:r w:rsidRPr="00697F22">
        <w:rPr>
          <w:rFonts w:ascii="Times New Roman" w:hAnsi="Times New Roman" w:cs="Times New Roman"/>
          <w:sz w:val="28"/>
          <w:szCs w:val="28"/>
        </w:rPr>
        <w:t>2.</w:t>
      </w:r>
      <w:r w:rsidRPr="00697F22">
        <w:rPr>
          <w:rFonts w:ascii="Times New Roman" w:hAnsi="Times New Roman" w:cs="Times New Roman"/>
          <w:sz w:val="28"/>
          <w:szCs w:val="28"/>
        </w:rPr>
        <w:tab/>
        <w:t xml:space="preserve">Предназначение служить для нападения и защиты; </w:t>
      </w:r>
    </w:p>
    <w:p w:rsidR="00697F22" w:rsidRPr="00697F22" w:rsidRDefault="00697F22" w:rsidP="00697F22">
      <w:pPr>
        <w:spacing w:after="0" w:line="360" w:lineRule="auto"/>
        <w:ind w:firstLine="709"/>
        <w:jc w:val="both"/>
        <w:rPr>
          <w:rFonts w:ascii="Times New Roman" w:hAnsi="Times New Roman" w:cs="Times New Roman"/>
          <w:sz w:val="28"/>
          <w:szCs w:val="28"/>
        </w:rPr>
      </w:pPr>
      <w:r w:rsidRPr="00697F22">
        <w:rPr>
          <w:rFonts w:ascii="Times New Roman" w:hAnsi="Times New Roman" w:cs="Times New Roman"/>
          <w:sz w:val="28"/>
          <w:szCs w:val="28"/>
        </w:rPr>
        <w:t>3.</w:t>
      </w:r>
      <w:r w:rsidRPr="00697F22">
        <w:rPr>
          <w:rFonts w:ascii="Times New Roman" w:hAnsi="Times New Roman" w:cs="Times New Roman"/>
          <w:sz w:val="28"/>
          <w:szCs w:val="28"/>
        </w:rPr>
        <w:tab/>
        <w:t xml:space="preserve">Возможность нанесения ими телесного повреждения. </w:t>
      </w:r>
    </w:p>
    <w:p w:rsidR="00697F22" w:rsidRPr="00697F22" w:rsidRDefault="00697F22" w:rsidP="00EA42B7">
      <w:pPr>
        <w:pStyle w:val="a7"/>
        <w:spacing w:line="360" w:lineRule="auto"/>
        <w:ind w:firstLine="709"/>
        <w:jc w:val="both"/>
        <w:rPr>
          <w:rFonts w:ascii="Times New Roman" w:hAnsi="Times New Roman" w:cs="Times New Roman"/>
          <w:sz w:val="28"/>
          <w:szCs w:val="28"/>
        </w:rPr>
      </w:pPr>
      <w:r w:rsidRPr="003E25B3">
        <w:rPr>
          <w:rFonts w:ascii="Times New Roman" w:hAnsi="Times New Roman" w:cs="Times New Roman"/>
          <w:sz w:val="28"/>
          <w:szCs w:val="28"/>
        </w:rPr>
        <w:lastRenderedPageBreak/>
        <w:t xml:space="preserve">Несколько позднее определение холодного были даны М.Г. Любарским, Н.И. Емельяновым, А.Н. </w:t>
      </w:r>
      <w:proofErr w:type="spellStart"/>
      <w:r w:rsidRPr="003E25B3">
        <w:rPr>
          <w:rFonts w:ascii="Times New Roman" w:hAnsi="Times New Roman" w:cs="Times New Roman"/>
          <w:sz w:val="28"/>
          <w:szCs w:val="28"/>
        </w:rPr>
        <w:t>Самончиком</w:t>
      </w:r>
      <w:proofErr w:type="spellEnd"/>
      <w:r w:rsidRPr="003E25B3">
        <w:rPr>
          <w:rFonts w:ascii="Times New Roman" w:hAnsi="Times New Roman" w:cs="Times New Roman"/>
          <w:sz w:val="28"/>
          <w:szCs w:val="28"/>
        </w:rPr>
        <w:t xml:space="preserve">. В данных </w:t>
      </w:r>
      <w:proofErr w:type="gramStart"/>
      <w:r w:rsidRPr="003E25B3">
        <w:rPr>
          <w:rFonts w:ascii="Times New Roman" w:hAnsi="Times New Roman" w:cs="Times New Roman"/>
          <w:sz w:val="28"/>
          <w:szCs w:val="28"/>
        </w:rPr>
        <w:t>определениях  много</w:t>
      </w:r>
      <w:proofErr w:type="gramEnd"/>
      <w:r w:rsidRPr="003E25B3">
        <w:rPr>
          <w:rFonts w:ascii="Times New Roman" w:hAnsi="Times New Roman" w:cs="Times New Roman"/>
          <w:sz w:val="28"/>
          <w:szCs w:val="28"/>
        </w:rPr>
        <w:t xml:space="preserve"> общего. Так, все они в качестве одного из главных признаков называют специальную </w:t>
      </w:r>
      <w:proofErr w:type="spellStart"/>
      <w:r w:rsidRPr="003E25B3">
        <w:rPr>
          <w:rFonts w:ascii="Times New Roman" w:hAnsi="Times New Roman" w:cs="Times New Roman"/>
          <w:sz w:val="28"/>
          <w:szCs w:val="28"/>
        </w:rPr>
        <w:t>изготовленность</w:t>
      </w:r>
      <w:proofErr w:type="spellEnd"/>
      <w:r w:rsidRPr="003E25B3">
        <w:rPr>
          <w:rFonts w:ascii="Times New Roman" w:hAnsi="Times New Roman" w:cs="Times New Roman"/>
          <w:sz w:val="28"/>
          <w:szCs w:val="28"/>
        </w:rPr>
        <w:t xml:space="preserve"> или приспособленность предмета для нанесения телесных повреждений. Д.П. </w:t>
      </w:r>
      <w:proofErr w:type="spellStart"/>
      <w:r w:rsidRPr="003E25B3">
        <w:rPr>
          <w:rFonts w:ascii="Times New Roman" w:hAnsi="Times New Roman" w:cs="Times New Roman"/>
          <w:sz w:val="28"/>
          <w:szCs w:val="28"/>
        </w:rPr>
        <w:t>Рассейкин</w:t>
      </w:r>
      <w:proofErr w:type="spellEnd"/>
      <w:r w:rsidRPr="003E25B3">
        <w:rPr>
          <w:rFonts w:ascii="Times New Roman" w:hAnsi="Times New Roman" w:cs="Times New Roman"/>
          <w:sz w:val="28"/>
          <w:szCs w:val="28"/>
        </w:rPr>
        <w:t xml:space="preserve"> вполне обоснованно указал, что холодное оружие должно характеризоваться способностью нанесения не телесного повреждения вообще, а серьезного телесного повреждения, ибо царапина тоже является телесным повреждением, а ее можно нанести и ножом из легкого гнущегося металла, </w:t>
      </w:r>
      <w:proofErr w:type="gramStart"/>
      <w:r w:rsidRPr="003E25B3">
        <w:rPr>
          <w:rFonts w:ascii="Times New Roman" w:hAnsi="Times New Roman" w:cs="Times New Roman"/>
          <w:sz w:val="28"/>
          <w:szCs w:val="28"/>
        </w:rPr>
        <w:t>например</w:t>
      </w:r>
      <w:proofErr w:type="gramEnd"/>
      <w:r w:rsidRPr="003E25B3">
        <w:rPr>
          <w:rFonts w:ascii="Times New Roman" w:hAnsi="Times New Roman" w:cs="Times New Roman"/>
          <w:sz w:val="28"/>
          <w:szCs w:val="28"/>
        </w:rPr>
        <w:t xml:space="preserve"> железа. Однако такой нож не может быть отнесен к холодному оружию, потому что им невозможно нанести </w:t>
      </w:r>
      <w:proofErr w:type="gramStart"/>
      <w:r w:rsidRPr="003E25B3">
        <w:rPr>
          <w:rFonts w:ascii="Times New Roman" w:hAnsi="Times New Roman" w:cs="Times New Roman"/>
          <w:sz w:val="28"/>
          <w:szCs w:val="28"/>
        </w:rPr>
        <w:t>серьезное телесное повреждение</w:t>
      </w:r>
      <w:proofErr w:type="gramEnd"/>
      <w:r w:rsidRPr="003E25B3">
        <w:rPr>
          <w:rFonts w:ascii="Times New Roman" w:hAnsi="Times New Roman" w:cs="Times New Roman"/>
          <w:sz w:val="28"/>
          <w:szCs w:val="28"/>
        </w:rPr>
        <w:t xml:space="preserve"> и он не представляет той общественной опасности, которую закон вкладывает в понятие холодного оружия.  Н.И. Емельянов кроме названного выше признака указывает на удобность и пригодность для этих целей по </w:t>
      </w:r>
      <w:proofErr w:type="gramStart"/>
      <w:r w:rsidRPr="003E25B3">
        <w:rPr>
          <w:rFonts w:ascii="Times New Roman" w:hAnsi="Times New Roman" w:cs="Times New Roman"/>
          <w:sz w:val="28"/>
          <w:szCs w:val="28"/>
        </w:rPr>
        <w:t>размерам ,форме</w:t>
      </w:r>
      <w:proofErr w:type="gramEnd"/>
      <w:r w:rsidRPr="003E25B3">
        <w:rPr>
          <w:rFonts w:ascii="Times New Roman" w:hAnsi="Times New Roman" w:cs="Times New Roman"/>
          <w:sz w:val="28"/>
          <w:szCs w:val="28"/>
        </w:rPr>
        <w:t xml:space="preserve"> и прочности ,а также на отсутствие прямого назначения в быту.  </w:t>
      </w:r>
      <w:r w:rsidR="003E25B3" w:rsidRPr="003E25B3">
        <w:rPr>
          <w:rFonts w:ascii="Times New Roman" w:hAnsi="Times New Roman" w:cs="Times New Roman"/>
          <w:sz w:val="28"/>
          <w:szCs w:val="28"/>
        </w:rPr>
        <w:t xml:space="preserve">Ф.Е. </w:t>
      </w:r>
      <w:proofErr w:type="spellStart"/>
      <w:r w:rsidR="003E25B3" w:rsidRPr="003E25B3">
        <w:rPr>
          <w:rFonts w:ascii="Times New Roman" w:hAnsi="Times New Roman" w:cs="Times New Roman"/>
          <w:sz w:val="28"/>
          <w:szCs w:val="28"/>
        </w:rPr>
        <w:t>Колонтаевский</w:t>
      </w:r>
      <w:proofErr w:type="spellEnd"/>
      <w:r w:rsidR="003E25B3" w:rsidRPr="003E25B3">
        <w:rPr>
          <w:rFonts w:ascii="Times New Roman" w:hAnsi="Times New Roman" w:cs="Times New Roman"/>
          <w:sz w:val="28"/>
          <w:szCs w:val="28"/>
        </w:rPr>
        <w:t xml:space="preserve"> к холодному оружию относит «… специально</w:t>
      </w:r>
      <w:r w:rsidR="003E25B3">
        <w:rPr>
          <w:rFonts w:ascii="Times New Roman" w:hAnsi="Times New Roman" w:cs="Times New Roman"/>
          <w:sz w:val="28"/>
          <w:szCs w:val="28"/>
        </w:rPr>
        <w:t xml:space="preserve"> </w:t>
      </w:r>
      <w:r w:rsidR="003E25B3" w:rsidRPr="003E25B3">
        <w:rPr>
          <w:rFonts w:ascii="Times New Roman" w:hAnsi="Times New Roman" w:cs="Times New Roman"/>
          <w:sz w:val="28"/>
          <w:szCs w:val="28"/>
        </w:rPr>
        <w:t>изготовленные или приспособленные для нанесения серьезных телесных</w:t>
      </w:r>
      <w:r w:rsidR="003E25B3">
        <w:rPr>
          <w:rFonts w:ascii="Times New Roman" w:hAnsi="Times New Roman" w:cs="Times New Roman"/>
          <w:sz w:val="28"/>
          <w:szCs w:val="28"/>
        </w:rPr>
        <w:t xml:space="preserve"> </w:t>
      </w:r>
      <w:r w:rsidR="003E25B3" w:rsidRPr="003E25B3">
        <w:rPr>
          <w:rFonts w:ascii="Times New Roman" w:hAnsi="Times New Roman" w:cs="Times New Roman"/>
          <w:sz w:val="28"/>
          <w:szCs w:val="28"/>
        </w:rPr>
        <w:t>повреждений предметы, применение ил</w:t>
      </w:r>
      <w:r w:rsidR="003E25B3">
        <w:rPr>
          <w:rFonts w:ascii="Times New Roman" w:hAnsi="Times New Roman" w:cs="Times New Roman"/>
          <w:sz w:val="28"/>
          <w:szCs w:val="28"/>
        </w:rPr>
        <w:t xml:space="preserve">и действие которых не связано с </w:t>
      </w:r>
      <w:r w:rsidR="003E25B3" w:rsidRPr="003E25B3">
        <w:rPr>
          <w:rFonts w:ascii="Times New Roman" w:hAnsi="Times New Roman" w:cs="Times New Roman"/>
          <w:sz w:val="28"/>
          <w:szCs w:val="28"/>
        </w:rPr>
        <w:t>использованием пороха и других взрывчатых веществ, по конструкции и</w:t>
      </w:r>
      <w:r w:rsidR="003E25B3">
        <w:rPr>
          <w:rFonts w:ascii="Times New Roman" w:hAnsi="Times New Roman" w:cs="Times New Roman"/>
          <w:sz w:val="28"/>
          <w:szCs w:val="28"/>
        </w:rPr>
        <w:t xml:space="preserve"> </w:t>
      </w:r>
      <w:r w:rsidR="003E25B3" w:rsidRPr="003E25B3">
        <w:rPr>
          <w:rFonts w:ascii="Times New Roman" w:hAnsi="Times New Roman" w:cs="Times New Roman"/>
          <w:sz w:val="28"/>
          <w:szCs w:val="28"/>
        </w:rPr>
        <w:t>способу действия, обусловленному конструкцией, я</w:t>
      </w:r>
      <w:r w:rsidR="003E25B3">
        <w:rPr>
          <w:rFonts w:ascii="Times New Roman" w:hAnsi="Times New Roman" w:cs="Times New Roman"/>
          <w:sz w:val="28"/>
          <w:szCs w:val="28"/>
        </w:rPr>
        <w:t xml:space="preserve">вляющиеся </w:t>
      </w:r>
      <w:r w:rsidR="003E25B3" w:rsidRPr="003E25B3">
        <w:rPr>
          <w:rFonts w:ascii="Times New Roman" w:hAnsi="Times New Roman" w:cs="Times New Roman"/>
          <w:sz w:val="28"/>
          <w:szCs w:val="28"/>
        </w:rPr>
        <w:t>стандартными образцами или соответствующие исторически выработанным</w:t>
      </w:r>
      <w:r w:rsidR="003E25B3">
        <w:rPr>
          <w:rFonts w:ascii="Times New Roman" w:hAnsi="Times New Roman" w:cs="Times New Roman"/>
          <w:sz w:val="28"/>
          <w:szCs w:val="28"/>
        </w:rPr>
        <w:t xml:space="preserve"> </w:t>
      </w:r>
      <w:r w:rsidR="003E25B3" w:rsidRPr="003E25B3">
        <w:rPr>
          <w:rFonts w:ascii="Times New Roman" w:hAnsi="Times New Roman" w:cs="Times New Roman"/>
          <w:sz w:val="28"/>
          <w:szCs w:val="28"/>
        </w:rPr>
        <w:t>типам»</w:t>
      </w:r>
      <w:r w:rsidR="003E25B3">
        <w:rPr>
          <w:rStyle w:val="aa"/>
          <w:rFonts w:ascii="Times New Roman" w:hAnsi="Times New Roman" w:cs="Times New Roman"/>
          <w:sz w:val="28"/>
          <w:szCs w:val="28"/>
        </w:rPr>
        <w:footnoteReference w:id="2"/>
      </w:r>
      <w:r w:rsidR="001D1AF4">
        <w:rPr>
          <w:rFonts w:ascii="Times New Roman" w:hAnsi="Times New Roman" w:cs="Times New Roman"/>
          <w:sz w:val="28"/>
          <w:szCs w:val="28"/>
        </w:rPr>
        <w:t>.</w:t>
      </w:r>
      <w:r w:rsidR="003E25B3">
        <w:rPr>
          <w:rFonts w:ascii="Times New Roman" w:hAnsi="Times New Roman" w:cs="Times New Roman"/>
          <w:sz w:val="28"/>
          <w:szCs w:val="28"/>
        </w:rPr>
        <w:t xml:space="preserve"> </w:t>
      </w:r>
      <w:r w:rsidR="00B03716" w:rsidRPr="00B03716">
        <w:rPr>
          <w:rFonts w:ascii="Times New Roman" w:hAnsi="Times New Roman" w:cs="Times New Roman"/>
          <w:sz w:val="28"/>
          <w:szCs w:val="28"/>
        </w:rPr>
        <w:t xml:space="preserve">Из определения следует, что Ф.Е. </w:t>
      </w:r>
      <w:proofErr w:type="spellStart"/>
      <w:r w:rsidR="00B03716" w:rsidRPr="00B03716">
        <w:rPr>
          <w:rFonts w:ascii="Times New Roman" w:hAnsi="Times New Roman" w:cs="Times New Roman"/>
          <w:sz w:val="28"/>
          <w:szCs w:val="28"/>
        </w:rPr>
        <w:t>Колонтаевский</w:t>
      </w:r>
      <w:proofErr w:type="spellEnd"/>
      <w:r w:rsidR="00B03716" w:rsidRPr="00B03716">
        <w:rPr>
          <w:rFonts w:ascii="Times New Roman" w:hAnsi="Times New Roman" w:cs="Times New Roman"/>
          <w:sz w:val="28"/>
          <w:szCs w:val="28"/>
        </w:rPr>
        <w:t xml:space="preserve"> относит к холодному оружию все неогнестрельное оружие. Такую трактовку понятия холодного оружия автор обуславливает потребностями судебно-следственной, экспертной практики, появлением новых образцов оружия (например, ножей с вылетающим клинком), которые не относились ни к огнестрельному, ни к холодному оружию, как его определяли ранее. Все подобное оружие и холодное оружие Ф.Е. </w:t>
      </w:r>
      <w:proofErr w:type="spellStart"/>
      <w:r w:rsidR="00B03716" w:rsidRPr="00B03716">
        <w:rPr>
          <w:rFonts w:ascii="Times New Roman" w:hAnsi="Times New Roman" w:cs="Times New Roman"/>
          <w:sz w:val="28"/>
          <w:szCs w:val="28"/>
        </w:rPr>
        <w:t>Колонтаевским</w:t>
      </w:r>
      <w:proofErr w:type="spellEnd"/>
      <w:r w:rsidR="00B03716" w:rsidRPr="00B03716">
        <w:rPr>
          <w:rFonts w:ascii="Times New Roman" w:hAnsi="Times New Roman" w:cs="Times New Roman"/>
          <w:sz w:val="28"/>
          <w:szCs w:val="28"/>
        </w:rPr>
        <w:t xml:space="preserve"> объединены по общему принципу действия, не связанному с использованием пороха и других </w:t>
      </w:r>
      <w:r w:rsidR="00B03716" w:rsidRPr="00B03716">
        <w:rPr>
          <w:rFonts w:ascii="Times New Roman" w:hAnsi="Times New Roman" w:cs="Times New Roman"/>
          <w:sz w:val="28"/>
          <w:szCs w:val="28"/>
        </w:rPr>
        <w:lastRenderedPageBreak/>
        <w:t>взрывчатых веществ. Основой указанного принципа изначально является мускульная сила человека, но воздействует она на механизм приведения в действие различного оружия неодинаково. Холодное оружие действует только непосредственно при помощи мускульной силы человека, а, например, метательное– и опосредованно. Роль этого источника энергии для приведения в действие холодного оружия и других видов оружия, относимых этим определением к холодному, рассмотрена не была</w:t>
      </w:r>
      <w:r w:rsidR="00EA42B7">
        <w:rPr>
          <w:rFonts w:ascii="Times New Roman" w:hAnsi="Times New Roman" w:cs="Times New Roman"/>
          <w:sz w:val="28"/>
          <w:szCs w:val="28"/>
        </w:rPr>
        <w:t xml:space="preserve"> </w:t>
      </w:r>
      <w:r w:rsidRPr="003E25B3">
        <w:rPr>
          <w:rFonts w:ascii="Times New Roman" w:hAnsi="Times New Roman" w:cs="Times New Roman"/>
          <w:sz w:val="28"/>
          <w:szCs w:val="28"/>
        </w:rPr>
        <w:t xml:space="preserve">М.Г. Любарский также отмечал, что холодное оружие–это «предмет, не имеющий прямого производственного или хозяйственно-бытового назначения».  Этот признак, в качестве одного из основных называет и И.М. Каплунов (1972), считая, что «под холодным оружием принято понимать предметы, специально изготовленные или приспособленные для нанесения ими телесных повреждений при нападении и активной обороне, по конструктивным особенностям, размерам и свойствам материалов соответствующие этим целям и не имеющие прямого производственного или хозяйственно-бытового назначения». Т.А. Седова справедливо возражает против введения в определение этого признака, указывая, что нет необходимости дополнять определение подобным разъяснением, «поскольку специальное изготовление для целей нанесения телесных повреждений уже предполагает, что это предмет должен быть снабжен данными качествами».  А.Н. </w:t>
      </w:r>
      <w:proofErr w:type="spellStart"/>
      <w:r w:rsidRPr="003E25B3">
        <w:rPr>
          <w:rFonts w:ascii="Times New Roman" w:hAnsi="Times New Roman" w:cs="Times New Roman"/>
          <w:sz w:val="28"/>
          <w:szCs w:val="28"/>
        </w:rPr>
        <w:t>Самончик</w:t>
      </w:r>
      <w:proofErr w:type="spellEnd"/>
      <w:r w:rsidRPr="003E25B3">
        <w:rPr>
          <w:rFonts w:ascii="Times New Roman" w:hAnsi="Times New Roman" w:cs="Times New Roman"/>
          <w:sz w:val="28"/>
          <w:szCs w:val="28"/>
        </w:rPr>
        <w:t xml:space="preserve"> дополнил признак, рассмотренный нами </w:t>
      </w:r>
      <w:proofErr w:type="gramStart"/>
      <w:r w:rsidRPr="003E25B3">
        <w:rPr>
          <w:rFonts w:ascii="Times New Roman" w:hAnsi="Times New Roman" w:cs="Times New Roman"/>
          <w:sz w:val="28"/>
          <w:szCs w:val="28"/>
        </w:rPr>
        <w:t>первым ,</w:t>
      </w:r>
      <w:proofErr w:type="gramEnd"/>
      <w:r w:rsidRPr="003E25B3">
        <w:rPr>
          <w:rFonts w:ascii="Times New Roman" w:hAnsi="Times New Roman" w:cs="Times New Roman"/>
          <w:sz w:val="28"/>
          <w:szCs w:val="28"/>
        </w:rPr>
        <w:t xml:space="preserve"> еще одним : предметы, относящиеся к холодному оружию ,служат для активного нападения или самообороны с помощью мускульной силы человека. </w:t>
      </w:r>
      <w:r w:rsidR="00EA42B7">
        <w:rPr>
          <w:rFonts w:ascii="Times New Roman" w:hAnsi="Times New Roman" w:cs="Times New Roman"/>
          <w:sz w:val="28"/>
          <w:szCs w:val="28"/>
        </w:rPr>
        <w:t xml:space="preserve"> </w:t>
      </w:r>
      <w:r w:rsidRPr="00697F22">
        <w:rPr>
          <w:rFonts w:ascii="Times New Roman" w:hAnsi="Times New Roman" w:cs="Times New Roman"/>
          <w:sz w:val="28"/>
          <w:szCs w:val="28"/>
        </w:rPr>
        <w:t>А.И. Устинов считает, что «холодным оружием является предмет, специально изготовленный для нападения или активной защиты в рукопашном бою».</w:t>
      </w:r>
      <w:r>
        <w:rPr>
          <w:rFonts w:ascii="Times New Roman" w:hAnsi="Times New Roman" w:cs="Times New Roman"/>
          <w:sz w:val="28"/>
          <w:szCs w:val="28"/>
        </w:rPr>
        <w:t xml:space="preserve"> </w:t>
      </w:r>
      <w:r w:rsidRPr="00697F22">
        <w:rPr>
          <w:rFonts w:ascii="Times New Roman" w:hAnsi="Times New Roman" w:cs="Times New Roman"/>
          <w:sz w:val="28"/>
          <w:szCs w:val="28"/>
        </w:rPr>
        <w:t xml:space="preserve">Т.А. Седова отмечает в качестве положительной стороны этого определения то, что в нем указывается на специальное изготовление предмета, а не на приспособленность его, и подвергает критики </w:t>
      </w:r>
      <w:proofErr w:type="gramStart"/>
      <w:r w:rsidRPr="00697F22">
        <w:rPr>
          <w:rFonts w:ascii="Times New Roman" w:hAnsi="Times New Roman" w:cs="Times New Roman"/>
          <w:sz w:val="28"/>
          <w:szCs w:val="28"/>
        </w:rPr>
        <w:t>авторов ,включающих</w:t>
      </w:r>
      <w:proofErr w:type="gramEnd"/>
      <w:r w:rsidRPr="00697F22">
        <w:rPr>
          <w:rFonts w:ascii="Times New Roman" w:hAnsi="Times New Roman" w:cs="Times New Roman"/>
          <w:sz w:val="28"/>
          <w:szCs w:val="28"/>
        </w:rPr>
        <w:t xml:space="preserve"> в определение указание и на приспособленность предмета. Свое мнение она обосновывает тем, что приводит пример приспособления трехгранного напильника путем намотки на </w:t>
      </w:r>
      <w:r w:rsidRPr="00697F22">
        <w:rPr>
          <w:rFonts w:ascii="Times New Roman" w:hAnsi="Times New Roman" w:cs="Times New Roman"/>
          <w:sz w:val="28"/>
          <w:szCs w:val="28"/>
        </w:rPr>
        <w:lastRenderedPageBreak/>
        <w:t>его хвостовик тряпки, обеспечивающей более</w:t>
      </w:r>
      <w:r>
        <w:rPr>
          <w:rFonts w:ascii="Times New Roman" w:hAnsi="Times New Roman" w:cs="Times New Roman"/>
          <w:sz w:val="28"/>
          <w:szCs w:val="28"/>
        </w:rPr>
        <w:t xml:space="preserve"> удобное удержание его в руке.  </w:t>
      </w:r>
      <w:r w:rsidRPr="00697F22">
        <w:rPr>
          <w:rFonts w:ascii="Times New Roman" w:hAnsi="Times New Roman" w:cs="Times New Roman"/>
          <w:sz w:val="28"/>
          <w:szCs w:val="28"/>
        </w:rPr>
        <w:t xml:space="preserve">Л.Д. </w:t>
      </w:r>
      <w:proofErr w:type="spellStart"/>
      <w:r w:rsidRPr="00697F22">
        <w:rPr>
          <w:rFonts w:ascii="Times New Roman" w:hAnsi="Times New Roman" w:cs="Times New Roman"/>
          <w:sz w:val="28"/>
          <w:szCs w:val="28"/>
        </w:rPr>
        <w:t>Гаухман</w:t>
      </w:r>
      <w:proofErr w:type="spellEnd"/>
      <w:r w:rsidRPr="00697F22">
        <w:rPr>
          <w:rFonts w:ascii="Times New Roman" w:hAnsi="Times New Roman" w:cs="Times New Roman"/>
          <w:sz w:val="28"/>
          <w:szCs w:val="28"/>
        </w:rPr>
        <w:t xml:space="preserve"> пишет: «Несомненно, что специальным приспособлением является свойства предмета, полученные в результате приложения определенного труда к нему, изготовление его полностью или частичное изменение его </w:t>
      </w:r>
      <w:proofErr w:type="gramStart"/>
      <w:r w:rsidRPr="00697F22">
        <w:rPr>
          <w:rFonts w:ascii="Times New Roman" w:hAnsi="Times New Roman" w:cs="Times New Roman"/>
          <w:sz w:val="28"/>
          <w:szCs w:val="28"/>
        </w:rPr>
        <w:t>формы ,чтобы</w:t>
      </w:r>
      <w:proofErr w:type="gramEnd"/>
      <w:r w:rsidRPr="00697F22">
        <w:rPr>
          <w:rFonts w:ascii="Times New Roman" w:hAnsi="Times New Roman" w:cs="Times New Roman"/>
          <w:sz w:val="28"/>
          <w:szCs w:val="28"/>
        </w:rPr>
        <w:t xml:space="preserve"> сделать данный предмет удобным и пригодным для нанесение телесных повреждений человеку. При этом может изготавливаться или приспосабливаться как предмет в целом, так и любая его часть». </w:t>
      </w:r>
      <w:r>
        <w:rPr>
          <w:rFonts w:ascii="Times New Roman" w:hAnsi="Times New Roman" w:cs="Times New Roman"/>
          <w:sz w:val="28"/>
          <w:szCs w:val="28"/>
        </w:rPr>
        <w:t xml:space="preserve"> </w:t>
      </w:r>
      <w:r w:rsidRPr="00697F22">
        <w:rPr>
          <w:rFonts w:ascii="Times New Roman" w:hAnsi="Times New Roman" w:cs="Times New Roman"/>
          <w:sz w:val="28"/>
          <w:szCs w:val="28"/>
        </w:rPr>
        <w:t xml:space="preserve">Хочется обратить внимание на то, что в уголовно-правовой литературе холодное оружие дается в основном в работах о преступлениях против общественной безопасности, общественного порядка, здоровья населения. Так, Л.Д </w:t>
      </w:r>
      <w:proofErr w:type="spellStart"/>
      <w:r w:rsidRPr="00697F22">
        <w:rPr>
          <w:rFonts w:ascii="Times New Roman" w:hAnsi="Times New Roman" w:cs="Times New Roman"/>
          <w:sz w:val="28"/>
          <w:szCs w:val="28"/>
        </w:rPr>
        <w:t>Гаухман</w:t>
      </w:r>
      <w:proofErr w:type="spellEnd"/>
      <w:r w:rsidRPr="00697F22">
        <w:rPr>
          <w:rFonts w:ascii="Times New Roman" w:hAnsi="Times New Roman" w:cs="Times New Roman"/>
          <w:sz w:val="28"/>
          <w:szCs w:val="28"/>
        </w:rPr>
        <w:t xml:space="preserve"> под холод</w:t>
      </w:r>
      <w:r w:rsidR="001D1AF4">
        <w:rPr>
          <w:rFonts w:ascii="Times New Roman" w:hAnsi="Times New Roman" w:cs="Times New Roman"/>
          <w:sz w:val="28"/>
          <w:szCs w:val="28"/>
        </w:rPr>
        <w:t>ным оружием понимает «предметы</w:t>
      </w:r>
      <w:r w:rsidRPr="00697F22">
        <w:rPr>
          <w:rFonts w:ascii="Times New Roman" w:hAnsi="Times New Roman" w:cs="Times New Roman"/>
          <w:sz w:val="28"/>
          <w:szCs w:val="28"/>
        </w:rPr>
        <w:t>,</w:t>
      </w:r>
      <w:r w:rsidR="001D1AF4">
        <w:rPr>
          <w:rFonts w:ascii="Times New Roman" w:hAnsi="Times New Roman" w:cs="Times New Roman"/>
          <w:sz w:val="28"/>
          <w:szCs w:val="28"/>
        </w:rPr>
        <w:t xml:space="preserve"> </w:t>
      </w:r>
      <w:r w:rsidRPr="00697F22">
        <w:rPr>
          <w:rFonts w:ascii="Times New Roman" w:hAnsi="Times New Roman" w:cs="Times New Roman"/>
          <w:sz w:val="28"/>
          <w:szCs w:val="28"/>
        </w:rPr>
        <w:t xml:space="preserve">которые обладают как </w:t>
      </w:r>
      <w:r w:rsidR="001D1AF4">
        <w:rPr>
          <w:rFonts w:ascii="Times New Roman" w:hAnsi="Times New Roman" w:cs="Times New Roman"/>
          <w:sz w:val="28"/>
          <w:szCs w:val="28"/>
        </w:rPr>
        <w:t>кинжалы</w:t>
      </w:r>
      <w:r w:rsidRPr="00697F22">
        <w:rPr>
          <w:rFonts w:ascii="Times New Roman" w:hAnsi="Times New Roman" w:cs="Times New Roman"/>
          <w:sz w:val="28"/>
          <w:szCs w:val="28"/>
        </w:rPr>
        <w:t xml:space="preserve"> и финские ножи, колющими, </w:t>
      </w:r>
      <w:proofErr w:type="gramStart"/>
      <w:r w:rsidRPr="00697F22">
        <w:rPr>
          <w:rFonts w:ascii="Times New Roman" w:hAnsi="Times New Roman" w:cs="Times New Roman"/>
          <w:sz w:val="28"/>
          <w:szCs w:val="28"/>
        </w:rPr>
        <w:t>режущими  и</w:t>
      </w:r>
      <w:proofErr w:type="gramEnd"/>
      <w:r w:rsidRPr="00697F22">
        <w:rPr>
          <w:rFonts w:ascii="Times New Roman" w:hAnsi="Times New Roman" w:cs="Times New Roman"/>
          <w:sz w:val="28"/>
          <w:szCs w:val="28"/>
        </w:rPr>
        <w:t xml:space="preserve"> колюще</w:t>
      </w:r>
      <w:r w:rsidR="001D1AF4">
        <w:rPr>
          <w:rFonts w:ascii="Times New Roman" w:hAnsi="Times New Roman" w:cs="Times New Roman"/>
          <w:sz w:val="28"/>
          <w:szCs w:val="28"/>
        </w:rPr>
        <w:t>-</w:t>
      </w:r>
      <w:r w:rsidRPr="00697F22">
        <w:rPr>
          <w:rFonts w:ascii="Times New Roman" w:hAnsi="Times New Roman" w:cs="Times New Roman"/>
          <w:sz w:val="28"/>
          <w:szCs w:val="28"/>
        </w:rPr>
        <w:t xml:space="preserve">режущими свойствами (штык, сабля, ножи типа кинжалов и финок и т.п.), а также обладающими бьющими свойствами и предназначены  или приспособлены исключительно для поражения живой силы , для причинения смерти или телесных повреждений». </w:t>
      </w:r>
      <w:r>
        <w:rPr>
          <w:rFonts w:ascii="Times New Roman" w:hAnsi="Times New Roman" w:cs="Times New Roman"/>
          <w:sz w:val="28"/>
          <w:szCs w:val="28"/>
        </w:rPr>
        <w:t xml:space="preserve"> </w:t>
      </w:r>
      <w:r w:rsidRPr="00697F22">
        <w:rPr>
          <w:rFonts w:ascii="Times New Roman" w:hAnsi="Times New Roman" w:cs="Times New Roman"/>
          <w:sz w:val="28"/>
          <w:szCs w:val="28"/>
        </w:rPr>
        <w:t xml:space="preserve">Любое определение должно отличаться от других, с ним смежных понятий. В связи с этим холодное оружия должно: </w:t>
      </w:r>
    </w:p>
    <w:p w:rsidR="00697F22" w:rsidRPr="00697F22" w:rsidRDefault="00697F22" w:rsidP="00697F22">
      <w:pPr>
        <w:spacing w:after="0" w:line="360" w:lineRule="auto"/>
        <w:ind w:firstLine="709"/>
        <w:jc w:val="both"/>
        <w:rPr>
          <w:rFonts w:ascii="Times New Roman" w:hAnsi="Times New Roman" w:cs="Times New Roman"/>
          <w:sz w:val="28"/>
          <w:szCs w:val="28"/>
        </w:rPr>
      </w:pPr>
      <w:r w:rsidRPr="00697F22">
        <w:rPr>
          <w:rFonts w:ascii="Times New Roman" w:hAnsi="Times New Roman" w:cs="Times New Roman"/>
          <w:sz w:val="28"/>
          <w:szCs w:val="28"/>
        </w:rPr>
        <w:t>1.</w:t>
      </w:r>
      <w:r w:rsidRPr="00697F22">
        <w:rPr>
          <w:rFonts w:ascii="Times New Roman" w:hAnsi="Times New Roman" w:cs="Times New Roman"/>
          <w:sz w:val="28"/>
          <w:szCs w:val="28"/>
        </w:rPr>
        <w:tab/>
        <w:t xml:space="preserve">четко отграничивать его от других видов оружия (в частности, огнестрельного); от конструктивно сходных с ним предметов хозяйственно-бытового назначения. </w:t>
      </w:r>
    </w:p>
    <w:p w:rsidR="00697F22" w:rsidRPr="00697F22" w:rsidRDefault="00697F22" w:rsidP="00697F22">
      <w:pPr>
        <w:spacing w:after="0" w:line="360" w:lineRule="auto"/>
        <w:ind w:firstLine="709"/>
        <w:jc w:val="both"/>
        <w:rPr>
          <w:rFonts w:ascii="Times New Roman" w:hAnsi="Times New Roman" w:cs="Times New Roman"/>
          <w:sz w:val="28"/>
          <w:szCs w:val="28"/>
        </w:rPr>
      </w:pPr>
      <w:r w:rsidRPr="00697F22">
        <w:rPr>
          <w:rFonts w:ascii="Times New Roman" w:hAnsi="Times New Roman" w:cs="Times New Roman"/>
          <w:sz w:val="28"/>
          <w:szCs w:val="28"/>
        </w:rPr>
        <w:t>2.</w:t>
      </w:r>
      <w:r w:rsidRPr="00697F22">
        <w:rPr>
          <w:rFonts w:ascii="Times New Roman" w:hAnsi="Times New Roman" w:cs="Times New Roman"/>
          <w:sz w:val="28"/>
          <w:szCs w:val="28"/>
        </w:rPr>
        <w:tab/>
        <w:t>Содержать указания на такие признаки, как конструкция и способы действия, как основные, отличающие один предмет от другого</w:t>
      </w:r>
      <w:r>
        <w:rPr>
          <w:rStyle w:val="aa"/>
          <w:rFonts w:ascii="Times New Roman" w:hAnsi="Times New Roman" w:cs="Times New Roman"/>
          <w:sz w:val="28"/>
          <w:szCs w:val="28"/>
        </w:rPr>
        <w:footnoteReference w:id="3"/>
      </w:r>
      <w:r w:rsidRPr="00697F22">
        <w:rPr>
          <w:rFonts w:ascii="Times New Roman" w:hAnsi="Times New Roman" w:cs="Times New Roman"/>
          <w:sz w:val="28"/>
          <w:szCs w:val="28"/>
        </w:rPr>
        <w:t xml:space="preserve">.   </w:t>
      </w:r>
    </w:p>
    <w:p w:rsidR="00697F22" w:rsidRPr="00697F22" w:rsidRDefault="00697F22" w:rsidP="00697F22">
      <w:pPr>
        <w:spacing w:after="0" w:line="360" w:lineRule="auto"/>
        <w:ind w:firstLine="709"/>
        <w:jc w:val="both"/>
        <w:rPr>
          <w:rFonts w:ascii="Times New Roman" w:hAnsi="Times New Roman" w:cs="Times New Roman"/>
          <w:sz w:val="28"/>
          <w:szCs w:val="28"/>
        </w:rPr>
      </w:pPr>
      <w:r w:rsidRPr="00697F22">
        <w:rPr>
          <w:rFonts w:ascii="Times New Roman" w:hAnsi="Times New Roman" w:cs="Times New Roman"/>
          <w:sz w:val="28"/>
          <w:szCs w:val="28"/>
        </w:rPr>
        <w:t>Исходя из вышесказанного, можно сделать вывод, что холодное оружие-это специально изготовленные  или приспособленные для поражения при нападения и активной обороне предметы, применение и действие которых не связана с использованием пор</w:t>
      </w:r>
      <w:r w:rsidR="001D1AF4">
        <w:rPr>
          <w:rFonts w:ascii="Times New Roman" w:hAnsi="Times New Roman" w:cs="Times New Roman"/>
          <w:sz w:val="28"/>
          <w:szCs w:val="28"/>
        </w:rPr>
        <w:t>оха и других взрывчатых веществ</w:t>
      </w:r>
      <w:r w:rsidR="00192920">
        <w:rPr>
          <w:rStyle w:val="aa"/>
          <w:rFonts w:ascii="Times New Roman" w:hAnsi="Times New Roman" w:cs="Times New Roman"/>
          <w:sz w:val="28"/>
          <w:szCs w:val="28"/>
        </w:rPr>
        <w:footnoteReference w:id="4"/>
      </w:r>
      <w:r w:rsidR="001D1AF4">
        <w:rPr>
          <w:rFonts w:ascii="Times New Roman" w:hAnsi="Times New Roman" w:cs="Times New Roman"/>
          <w:sz w:val="28"/>
          <w:szCs w:val="28"/>
        </w:rPr>
        <w:t>.</w:t>
      </w:r>
      <w:r w:rsidRPr="00697F22">
        <w:rPr>
          <w:rFonts w:ascii="Times New Roman" w:hAnsi="Times New Roman" w:cs="Times New Roman"/>
          <w:sz w:val="28"/>
          <w:szCs w:val="28"/>
        </w:rPr>
        <w:t xml:space="preserve">   </w:t>
      </w:r>
    </w:p>
    <w:p w:rsidR="009047BA" w:rsidRDefault="00697F22" w:rsidP="00EA42B7">
      <w:pPr>
        <w:spacing w:after="0" w:line="360" w:lineRule="auto"/>
        <w:ind w:firstLine="709"/>
        <w:jc w:val="both"/>
        <w:rPr>
          <w:rFonts w:ascii="Times New Roman" w:hAnsi="Times New Roman" w:cs="Times New Roman"/>
          <w:sz w:val="28"/>
          <w:szCs w:val="28"/>
        </w:rPr>
      </w:pPr>
      <w:r w:rsidRPr="00697F22">
        <w:rPr>
          <w:rFonts w:ascii="Times New Roman" w:hAnsi="Times New Roman" w:cs="Times New Roman"/>
          <w:sz w:val="28"/>
          <w:szCs w:val="28"/>
        </w:rPr>
        <w:lastRenderedPageBreak/>
        <w:t>Холодное оружие-это предметы, конструктивно предназначенные для многократного поражения человека или зверя с примен</w:t>
      </w:r>
      <w:r w:rsidR="001D1AF4">
        <w:rPr>
          <w:rFonts w:ascii="Times New Roman" w:hAnsi="Times New Roman" w:cs="Times New Roman"/>
          <w:sz w:val="28"/>
          <w:szCs w:val="28"/>
        </w:rPr>
        <w:t>ением мускулистой силы человека</w:t>
      </w:r>
      <w:r w:rsidR="00192920">
        <w:rPr>
          <w:rStyle w:val="aa"/>
          <w:rFonts w:ascii="Times New Roman" w:hAnsi="Times New Roman" w:cs="Times New Roman"/>
          <w:sz w:val="28"/>
          <w:szCs w:val="28"/>
        </w:rPr>
        <w:footnoteReference w:id="5"/>
      </w:r>
      <w:r w:rsidR="001D1AF4">
        <w:rPr>
          <w:rFonts w:ascii="Times New Roman" w:hAnsi="Times New Roman" w:cs="Times New Roman"/>
          <w:sz w:val="28"/>
          <w:szCs w:val="28"/>
        </w:rPr>
        <w:t>.</w:t>
      </w:r>
      <w:r w:rsidRPr="00697F22">
        <w:rPr>
          <w:rFonts w:ascii="Times New Roman" w:hAnsi="Times New Roman" w:cs="Times New Roman"/>
          <w:sz w:val="28"/>
          <w:szCs w:val="28"/>
        </w:rPr>
        <w:t xml:space="preserve">  К сегодняшнему дню законодательство дает нам четкое определение закреплённое в ст.1 </w:t>
      </w:r>
      <w:r w:rsidR="001D1AF4">
        <w:rPr>
          <w:rFonts w:ascii="Times New Roman" w:hAnsi="Times New Roman" w:cs="Times New Roman"/>
          <w:sz w:val="28"/>
          <w:szCs w:val="28"/>
        </w:rPr>
        <w:t xml:space="preserve">Федерального </w:t>
      </w:r>
      <w:r w:rsidRPr="00697F22">
        <w:rPr>
          <w:rFonts w:ascii="Times New Roman" w:hAnsi="Times New Roman" w:cs="Times New Roman"/>
          <w:sz w:val="28"/>
          <w:szCs w:val="28"/>
        </w:rPr>
        <w:t>Закона « об оружии» которое помогает нам  определить достоверное  понятие  холодного оружия .Холодное оружие - оружие, предназначенное для поражения цели при помощи мускульной силы человека при непосредственном</w:t>
      </w:r>
      <w:r w:rsidR="001D1AF4">
        <w:rPr>
          <w:rFonts w:ascii="Times New Roman" w:hAnsi="Times New Roman" w:cs="Times New Roman"/>
          <w:sz w:val="28"/>
          <w:szCs w:val="28"/>
        </w:rPr>
        <w:t xml:space="preserve"> контакте с объектом поражения</w:t>
      </w:r>
      <w:r w:rsidR="00192920">
        <w:rPr>
          <w:rStyle w:val="aa"/>
          <w:rFonts w:ascii="Times New Roman" w:hAnsi="Times New Roman" w:cs="Times New Roman"/>
          <w:sz w:val="28"/>
          <w:szCs w:val="28"/>
        </w:rPr>
        <w:footnoteReference w:id="6"/>
      </w:r>
      <w:r w:rsidR="001D1AF4">
        <w:rPr>
          <w:rFonts w:ascii="Times New Roman" w:hAnsi="Times New Roman" w:cs="Times New Roman"/>
          <w:sz w:val="28"/>
          <w:szCs w:val="28"/>
        </w:rPr>
        <w:t>.</w:t>
      </w:r>
      <w:r w:rsidRPr="00697F22">
        <w:rPr>
          <w:rFonts w:ascii="Times New Roman" w:hAnsi="Times New Roman" w:cs="Times New Roman"/>
          <w:sz w:val="28"/>
          <w:szCs w:val="28"/>
        </w:rPr>
        <w:t xml:space="preserve"> </w:t>
      </w:r>
      <w:r w:rsidR="009047BA">
        <w:rPr>
          <w:rFonts w:ascii="Times New Roman" w:hAnsi="Times New Roman" w:cs="Times New Roman"/>
          <w:sz w:val="28"/>
          <w:szCs w:val="28"/>
        </w:rPr>
        <w:t xml:space="preserve">Теперь рассмотри вопросы связанные с классификацией холодного оружия. </w:t>
      </w:r>
      <w:r w:rsidR="009047BA" w:rsidRPr="00D148A3">
        <w:rPr>
          <w:rFonts w:ascii="Times New Roman" w:hAnsi="Times New Roman" w:cs="Times New Roman"/>
          <w:sz w:val="28"/>
          <w:szCs w:val="28"/>
        </w:rPr>
        <w:t>В.М. Плескачевский придерживается точки зрения, согласно которой вначале собирается и подвергается упорядочению некоторое многообразие объектов, строится их классификация. Это дает определенный материал для разработки компонентов определения, общего для всех этих объектов. Распределение в группы осуществляется по различным основаниям, призванным привести все многообразие холодного оружия в единую систему</w:t>
      </w:r>
      <w:r w:rsidR="00670F98">
        <w:rPr>
          <w:rFonts w:ascii="Times New Roman" w:hAnsi="Times New Roman" w:cs="Times New Roman"/>
          <w:sz w:val="28"/>
          <w:szCs w:val="28"/>
        </w:rPr>
        <w:t>. В этом состоит </w:t>
      </w:r>
      <w:r w:rsidR="001D1AF4">
        <w:rPr>
          <w:rFonts w:ascii="Times New Roman" w:hAnsi="Times New Roman" w:cs="Times New Roman"/>
          <w:sz w:val="28"/>
          <w:szCs w:val="28"/>
        </w:rPr>
        <w:t>предназначение </w:t>
      </w:r>
      <w:r w:rsidR="009047BA" w:rsidRPr="00D148A3">
        <w:rPr>
          <w:rFonts w:ascii="Times New Roman" w:hAnsi="Times New Roman" w:cs="Times New Roman"/>
          <w:sz w:val="28"/>
          <w:szCs w:val="28"/>
        </w:rPr>
        <w:t>к</w:t>
      </w:r>
      <w:r w:rsidR="001D1AF4">
        <w:rPr>
          <w:rFonts w:ascii="Times New Roman" w:hAnsi="Times New Roman" w:cs="Times New Roman"/>
          <w:sz w:val="28"/>
          <w:szCs w:val="28"/>
        </w:rPr>
        <w:t>лассификации холодного оружия. Разработка </w:t>
      </w:r>
      <w:r w:rsidR="009047BA" w:rsidRPr="00D148A3">
        <w:rPr>
          <w:rFonts w:ascii="Times New Roman" w:hAnsi="Times New Roman" w:cs="Times New Roman"/>
          <w:sz w:val="28"/>
          <w:szCs w:val="28"/>
        </w:rPr>
        <w:t xml:space="preserve">классификации холодного оружия является одной из ключевых проблем криминалистического учения о холодном оружии.  Одним из первых были классификации, предложенные Н.И. Емельяновым, А.Н. Самончиком. Авторы классифицировали холодное оружие одновременно по нескольким основаниям.  В качестве оснований назывались: целевое назначение, принцип действия, место изготовление и способ изготовления. По целевому назначению Н.И. Емельянов делит холодное оружие на военное и гражданское. К гражданскому он относит охотничье и национальное. По способу А.Н. Самончик подразделяет холодное оружие на клинковое и ударное. Клинковое оружие различается в зависимости от назначения и способа действия на рубящее, колющее, колюще-рубящее, колюще-режущее, </w:t>
      </w:r>
      <w:r w:rsidR="001D1AF4">
        <w:rPr>
          <w:rFonts w:ascii="Times New Roman" w:hAnsi="Times New Roman" w:cs="Times New Roman"/>
          <w:sz w:val="28"/>
          <w:szCs w:val="28"/>
        </w:rPr>
        <w:t>а </w:t>
      </w:r>
      <w:r w:rsidR="009047BA" w:rsidRPr="00D148A3">
        <w:rPr>
          <w:rFonts w:ascii="Times New Roman" w:hAnsi="Times New Roman" w:cs="Times New Roman"/>
          <w:sz w:val="28"/>
          <w:szCs w:val="28"/>
        </w:rPr>
        <w:t>не</w:t>
      </w:r>
      <w:r w:rsidR="001D1AF4">
        <w:rPr>
          <w:rFonts w:ascii="Times New Roman" w:hAnsi="Times New Roman" w:cs="Times New Roman"/>
          <w:sz w:val="28"/>
          <w:szCs w:val="28"/>
        </w:rPr>
        <w:t> </w:t>
      </w:r>
      <w:r w:rsidR="009047BA" w:rsidRPr="00D148A3">
        <w:rPr>
          <w:rFonts w:ascii="Times New Roman" w:hAnsi="Times New Roman" w:cs="Times New Roman"/>
          <w:sz w:val="28"/>
          <w:szCs w:val="28"/>
        </w:rPr>
        <w:t>клинк</w:t>
      </w:r>
      <w:r w:rsidR="001D1AF4">
        <w:rPr>
          <w:rFonts w:ascii="Times New Roman" w:hAnsi="Times New Roman" w:cs="Times New Roman"/>
          <w:sz w:val="28"/>
          <w:szCs w:val="28"/>
        </w:rPr>
        <w:t>овое раздробляющее или ударное. Недостатком этой </w:t>
      </w:r>
      <w:r w:rsidR="009047BA" w:rsidRPr="00D148A3">
        <w:rPr>
          <w:rFonts w:ascii="Times New Roman" w:hAnsi="Times New Roman" w:cs="Times New Roman"/>
          <w:sz w:val="28"/>
          <w:szCs w:val="28"/>
        </w:rPr>
        <w:t>классификаци</w:t>
      </w:r>
      <w:r w:rsidR="009047BA" w:rsidRPr="00D148A3">
        <w:rPr>
          <w:rFonts w:ascii="Times New Roman" w:hAnsi="Times New Roman" w:cs="Times New Roman"/>
          <w:sz w:val="28"/>
          <w:szCs w:val="28"/>
        </w:rPr>
        <w:lastRenderedPageBreak/>
        <w:t>и является отсутствие в ней групп комбинированного и маскированного оружия. Н.И. Емельяновым на отечественное и иностранное. По способу изготовления он дифференцировал холодное оружие на фабричное и самодельное. Тем самым автор не приводит разграничение кустарного и самодельного холодного оружия. Этот пробел вспомнил Н.И. Самончик, который выделял по способу изготовления фабричное, специальное кустарное и самодельное оружие. Представленные классификации не были счерпывающими, поскольку в них не были рассмотрены некоторые основания либо рассмотрены не полностью (например, конструктивное устройство), а отдельные типы холодного оружия вовсе не нашли отражения (мечи, ятаганы). Более полная классификация была представлена А.И. Устиновым, М.Э. Портновым, Е.Н. Денисовым. По целевому назначению А.И. Устинов, М.Э. Портнов, Е.Н. Денисов различают строевое, уставное, охотничье и спортивное. Включение в классификацию спортивного холодного оружия авторы обосновывают тем, что в ряде случаев оно является предметом экспертного следования, а иногда используется в качестве заготовки для изготовления самодельного переделанного оружия. Основания деления холодного оружия по способу изготовления и месту изготовления также отражены в классификации.</w:t>
      </w:r>
    </w:p>
    <w:p w:rsidR="008F5F5B" w:rsidRDefault="009047BA" w:rsidP="00EA42B7">
      <w:pPr>
        <w:pStyle w:val="a7"/>
        <w:spacing w:line="360" w:lineRule="auto"/>
        <w:ind w:firstLine="709"/>
        <w:jc w:val="both"/>
        <w:rPr>
          <w:rFonts w:ascii="Times New Roman" w:hAnsi="Times New Roman" w:cs="Times New Roman"/>
          <w:sz w:val="28"/>
          <w:szCs w:val="28"/>
        </w:rPr>
      </w:pPr>
      <w:r w:rsidRPr="00D148A3">
        <w:rPr>
          <w:rFonts w:ascii="Times New Roman" w:hAnsi="Times New Roman" w:cs="Times New Roman"/>
          <w:sz w:val="28"/>
          <w:szCs w:val="28"/>
        </w:rPr>
        <w:t xml:space="preserve">Исходя из вышесказанного, можно сделать вывод, что самыми оптимальными для классификации холодного </w:t>
      </w:r>
      <w:proofErr w:type="gramStart"/>
      <w:r w:rsidRPr="00D148A3">
        <w:rPr>
          <w:rFonts w:ascii="Times New Roman" w:hAnsi="Times New Roman" w:cs="Times New Roman"/>
          <w:sz w:val="28"/>
          <w:szCs w:val="28"/>
        </w:rPr>
        <w:t>оружия,  являются</w:t>
      </w:r>
      <w:proofErr w:type="gramEnd"/>
      <w:r w:rsidRPr="00D148A3">
        <w:rPr>
          <w:rFonts w:ascii="Times New Roman" w:hAnsi="Times New Roman" w:cs="Times New Roman"/>
          <w:sz w:val="28"/>
          <w:szCs w:val="28"/>
        </w:rPr>
        <w:t xml:space="preserve"> следующие основания т</w:t>
      </w:r>
      <w:r w:rsidR="008F5F5B">
        <w:rPr>
          <w:rFonts w:ascii="Times New Roman" w:hAnsi="Times New Roman" w:cs="Times New Roman"/>
          <w:sz w:val="28"/>
          <w:szCs w:val="28"/>
        </w:rPr>
        <w:t>акие как: способы изготовления, место изготовления, целевое назначение, конструкция, способ поражающего действия, с</w:t>
      </w:r>
      <w:r w:rsidRPr="00D148A3">
        <w:rPr>
          <w:rFonts w:ascii="Times New Roman" w:hAnsi="Times New Roman" w:cs="Times New Roman"/>
          <w:sz w:val="28"/>
          <w:szCs w:val="28"/>
        </w:rPr>
        <w:t xml:space="preserve">оответствие стандартам.  </w:t>
      </w:r>
    </w:p>
    <w:p w:rsidR="008F5F5B" w:rsidRDefault="009047BA" w:rsidP="00EA42B7">
      <w:pPr>
        <w:pStyle w:val="a7"/>
        <w:spacing w:line="360" w:lineRule="auto"/>
        <w:ind w:firstLine="709"/>
        <w:jc w:val="both"/>
        <w:rPr>
          <w:rFonts w:ascii="Times New Roman" w:hAnsi="Times New Roman" w:cs="Times New Roman"/>
          <w:sz w:val="28"/>
          <w:szCs w:val="28"/>
        </w:rPr>
      </w:pPr>
      <w:r w:rsidRPr="00D148A3">
        <w:rPr>
          <w:rFonts w:ascii="Times New Roman" w:hAnsi="Times New Roman" w:cs="Times New Roman"/>
          <w:sz w:val="28"/>
          <w:szCs w:val="28"/>
        </w:rPr>
        <w:t>1.Способы изготовления</w:t>
      </w:r>
      <w:r w:rsidR="008F5F5B">
        <w:rPr>
          <w:rFonts w:ascii="Times New Roman" w:hAnsi="Times New Roman" w:cs="Times New Roman"/>
          <w:sz w:val="28"/>
          <w:szCs w:val="28"/>
        </w:rPr>
        <w:t>:</w:t>
      </w:r>
    </w:p>
    <w:p w:rsidR="009047BA" w:rsidRPr="00D148A3" w:rsidRDefault="009047BA" w:rsidP="00EA42B7">
      <w:pPr>
        <w:pStyle w:val="a7"/>
        <w:spacing w:line="360" w:lineRule="auto"/>
        <w:ind w:firstLine="709"/>
        <w:jc w:val="both"/>
        <w:rPr>
          <w:rFonts w:ascii="Times New Roman" w:hAnsi="Times New Roman" w:cs="Times New Roman"/>
          <w:sz w:val="28"/>
          <w:szCs w:val="28"/>
        </w:rPr>
      </w:pPr>
      <w:r w:rsidRPr="00D148A3">
        <w:rPr>
          <w:rFonts w:ascii="Times New Roman" w:hAnsi="Times New Roman" w:cs="Times New Roman"/>
          <w:sz w:val="28"/>
          <w:szCs w:val="28"/>
        </w:rPr>
        <w:t xml:space="preserve">  Холодное оружие изготавливается заводским, кустарным и с</w:t>
      </w:r>
      <w:r w:rsidR="008F5F5B">
        <w:rPr>
          <w:rFonts w:ascii="Times New Roman" w:hAnsi="Times New Roman" w:cs="Times New Roman"/>
          <w:sz w:val="28"/>
          <w:szCs w:val="28"/>
        </w:rPr>
        <w:t xml:space="preserve">амодельным способом. </w:t>
      </w:r>
      <w:proofErr w:type="gramStart"/>
      <w:r w:rsidR="008F5F5B">
        <w:rPr>
          <w:rFonts w:ascii="Times New Roman" w:hAnsi="Times New Roman" w:cs="Times New Roman"/>
          <w:sz w:val="28"/>
          <w:szCs w:val="28"/>
        </w:rPr>
        <w:t>заводским</w:t>
      </w:r>
      <w:r w:rsidRPr="00D148A3">
        <w:rPr>
          <w:rFonts w:ascii="Times New Roman" w:hAnsi="Times New Roman" w:cs="Times New Roman"/>
          <w:sz w:val="28"/>
          <w:szCs w:val="28"/>
        </w:rPr>
        <w:t>(</w:t>
      </w:r>
      <w:proofErr w:type="gramEnd"/>
      <w:r w:rsidRPr="00D148A3">
        <w:rPr>
          <w:rFonts w:ascii="Times New Roman" w:hAnsi="Times New Roman" w:cs="Times New Roman"/>
          <w:sz w:val="28"/>
          <w:szCs w:val="28"/>
        </w:rPr>
        <w:t>фабричное, фирменное, стандартное); кустарное, изготавливается мастерами-оружейниками с учетом профессиональных (промысловых, национальных) традиций; самодельное, изготавливается отдельными лицами, не являющимися мастерами-</w:t>
      </w:r>
      <w:r w:rsidRPr="00D148A3">
        <w:rPr>
          <w:rFonts w:ascii="Times New Roman" w:hAnsi="Times New Roman" w:cs="Times New Roman"/>
          <w:sz w:val="28"/>
          <w:szCs w:val="28"/>
        </w:rPr>
        <w:lastRenderedPageBreak/>
        <w:t xml:space="preserve">оружейниками. Таким образом, холодное оружие разделяется на заводские, кустарные, самодельные. </w:t>
      </w:r>
    </w:p>
    <w:p w:rsidR="009047BA" w:rsidRPr="00D148A3" w:rsidRDefault="008F5F5B" w:rsidP="009047BA">
      <w:pPr>
        <w:pStyle w:val="a7"/>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2.Место изготовления:</w:t>
      </w:r>
      <w:r w:rsidR="009047BA" w:rsidRPr="00D148A3">
        <w:rPr>
          <w:rFonts w:ascii="Times New Roman" w:hAnsi="Times New Roman" w:cs="Times New Roman"/>
          <w:sz w:val="28"/>
          <w:szCs w:val="28"/>
        </w:rPr>
        <w:t xml:space="preserve"> </w:t>
      </w:r>
    </w:p>
    <w:p w:rsidR="009047BA" w:rsidRPr="00D148A3" w:rsidRDefault="009047BA" w:rsidP="009047BA">
      <w:pPr>
        <w:pStyle w:val="a7"/>
        <w:spacing w:line="360" w:lineRule="auto"/>
        <w:ind w:firstLine="709"/>
        <w:jc w:val="both"/>
        <w:rPr>
          <w:rFonts w:ascii="Times New Roman" w:hAnsi="Times New Roman" w:cs="Times New Roman"/>
          <w:sz w:val="28"/>
          <w:szCs w:val="28"/>
        </w:rPr>
      </w:pPr>
      <w:r w:rsidRPr="00D148A3">
        <w:rPr>
          <w:rFonts w:ascii="Times New Roman" w:hAnsi="Times New Roman" w:cs="Times New Roman"/>
          <w:sz w:val="28"/>
          <w:szCs w:val="28"/>
        </w:rPr>
        <w:t xml:space="preserve">Холодное оружие в зависимости от места изготовления делиться на отечественное и иностранное. Иностранное различают по стране - изготовителю. И в отечественном, и в иностранном выделаются группы оружия, объединенных по национальной </w:t>
      </w:r>
      <w:proofErr w:type="gramStart"/>
      <w:r w:rsidRPr="00D148A3">
        <w:rPr>
          <w:rFonts w:ascii="Times New Roman" w:hAnsi="Times New Roman" w:cs="Times New Roman"/>
          <w:sz w:val="28"/>
          <w:szCs w:val="28"/>
        </w:rPr>
        <w:t>принадлежности ,</w:t>
      </w:r>
      <w:proofErr w:type="gramEnd"/>
      <w:r w:rsidRPr="00D148A3">
        <w:rPr>
          <w:rFonts w:ascii="Times New Roman" w:hAnsi="Times New Roman" w:cs="Times New Roman"/>
          <w:sz w:val="28"/>
          <w:szCs w:val="28"/>
        </w:rPr>
        <w:t xml:space="preserve"> по особенностям национальных традиция, связанных с конструкцией холодного оружия и элементами украшения, а это (туркменские, дагестанские, финские ножи, холодное оружие народов Востоков другие).  </w:t>
      </w:r>
    </w:p>
    <w:p w:rsidR="009047BA" w:rsidRPr="00D148A3" w:rsidRDefault="008F5F5B" w:rsidP="009047BA">
      <w:pPr>
        <w:pStyle w:val="a7"/>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3.Целевое назначение:</w:t>
      </w:r>
    </w:p>
    <w:p w:rsidR="009047BA" w:rsidRPr="00D148A3" w:rsidRDefault="009047BA" w:rsidP="009047BA">
      <w:pPr>
        <w:pStyle w:val="a7"/>
        <w:spacing w:line="360" w:lineRule="auto"/>
        <w:ind w:firstLine="709"/>
        <w:jc w:val="both"/>
        <w:rPr>
          <w:rFonts w:ascii="Times New Roman" w:hAnsi="Times New Roman" w:cs="Times New Roman"/>
          <w:sz w:val="28"/>
          <w:szCs w:val="28"/>
        </w:rPr>
      </w:pPr>
      <w:r w:rsidRPr="00D148A3">
        <w:rPr>
          <w:rFonts w:ascii="Times New Roman" w:hAnsi="Times New Roman" w:cs="Times New Roman"/>
          <w:sz w:val="28"/>
          <w:szCs w:val="28"/>
        </w:rPr>
        <w:t xml:space="preserve">боевое (военное, специальное, полицейское); гражданское (охотничье, спортивное, национальные принадлежности). Боевое холодное оружие является штатным и предназначено для нанесения повреждений человеку, в том числе в рукопашном бою (штыки, сабли, шашки и т. п.). Гражданское холодное оружие служит для использования отдельными лицами в целях нападения или самозащиты (национальные ножи, кинжалы и др.). </w:t>
      </w:r>
      <w:proofErr w:type="gramStart"/>
      <w:r w:rsidRPr="00D148A3">
        <w:rPr>
          <w:rFonts w:ascii="Times New Roman" w:hAnsi="Times New Roman" w:cs="Times New Roman"/>
          <w:sz w:val="28"/>
          <w:szCs w:val="28"/>
        </w:rPr>
        <w:t>Охотничье,  предназначено</w:t>
      </w:r>
      <w:proofErr w:type="gramEnd"/>
      <w:r w:rsidRPr="00D148A3">
        <w:rPr>
          <w:rFonts w:ascii="Times New Roman" w:hAnsi="Times New Roman" w:cs="Times New Roman"/>
          <w:sz w:val="28"/>
          <w:szCs w:val="28"/>
        </w:rPr>
        <w:t xml:space="preserve"> для добивания зверя, разделки туш. </w:t>
      </w:r>
    </w:p>
    <w:p w:rsidR="009047BA" w:rsidRPr="00D148A3" w:rsidRDefault="008F5F5B" w:rsidP="009047BA">
      <w:pPr>
        <w:pStyle w:val="a7"/>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4.Конструкция:</w:t>
      </w:r>
    </w:p>
    <w:p w:rsidR="009047BA" w:rsidRPr="00D148A3" w:rsidRDefault="009047BA" w:rsidP="009047BA">
      <w:pPr>
        <w:pStyle w:val="a7"/>
        <w:spacing w:line="360" w:lineRule="auto"/>
        <w:ind w:firstLine="709"/>
        <w:jc w:val="both"/>
        <w:rPr>
          <w:rFonts w:ascii="Times New Roman" w:hAnsi="Times New Roman" w:cs="Times New Roman"/>
          <w:sz w:val="28"/>
          <w:szCs w:val="28"/>
        </w:rPr>
      </w:pPr>
      <w:r w:rsidRPr="00D148A3">
        <w:rPr>
          <w:rFonts w:ascii="Times New Roman" w:hAnsi="Times New Roman" w:cs="Times New Roman"/>
          <w:sz w:val="28"/>
          <w:szCs w:val="28"/>
        </w:rPr>
        <w:t>По этому основанию холодное оружие делиться на клинковое, не</w:t>
      </w:r>
      <w:r w:rsidR="008F5F5B">
        <w:rPr>
          <w:rFonts w:ascii="Times New Roman" w:hAnsi="Times New Roman" w:cs="Times New Roman"/>
          <w:sz w:val="28"/>
          <w:szCs w:val="28"/>
        </w:rPr>
        <w:t xml:space="preserve"> </w:t>
      </w:r>
      <w:r w:rsidRPr="00D148A3">
        <w:rPr>
          <w:rFonts w:ascii="Times New Roman" w:hAnsi="Times New Roman" w:cs="Times New Roman"/>
          <w:sz w:val="28"/>
          <w:szCs w:val="28"/>
        </w:rPr>
        <w:t>клинковое, комбинированное и маскированное.</w:t>
      </w:r>
      <w:r w:rsidR="008F5F5B">
        <w:rPr>
          <w:rFonts w:ascii="Times New Roman" w:hAnsi="Times New Roman" w:cs="Times New Roman"/>
          <w:sz w:val="28"/>
          <w:szCs w:val="28"/>
        </w:rPr>
        <w:t xml:space="preserve"> </w:t>
      </w:r>
      <w:r w:rsidRPr="00D148A3">
        <w:rPr>
          <w:rFonts w:ascii="Times New Roman" w:hAnsi="Times New Roman" w:cs="Times New Roman"/>
          <w:sz w:val="28"/>
          <w:szCs w:val="28"/>
        </w:rPr>
        <w:t xml:space="preserve">Клинковое холодное оружие подразделяется по длине клинка на </w:t>
      </w:r>
      <w:proofErr w:type="spellStart"/>
      <w:r w:rsidR="008F5F5B">
        <w:rPr>
          <w:rFonts w:ascii="Times New Roman" w:hAnsi="Times New Roman" w:cs="Times New Roman"/>
          <w:sz w:val="28"/>
          <w:szCs w:val="28"/>
        </w:rPr>
        <w:t>коротко</w:t>
      </w:r>
      <w:r w:rsidR="008F5F5B" w:rsidRPr="00D148A3">
        <w:rPr>
          <w:rFonts w:ascii="Times New Roman" w:hAnsi="Times New Roman" w:cs="Times New Roman"/>
          <w:sz w:val="28"/>
          <w:szCs w:val="28"/>
        </w:rPr>
        <w:t>клинковое</w:t>
      </w:r>
      <w:proofErr w:type="spellEnd"/>
      <w:r w:rsidRPr="00D148A3">
        <w:rPr>
          <w:rFonts w:ascii="Times New Roman" w:hAnsi="Times New Roman" w:cs="Times New Roman"/>
          <w:sz w:val="28"/>
          <w:szCs w:val="28"/>
        </w:rPr>
        <w:t xml:space="preserve"> (длина клинка до 30см), </w:t>
      </w:r>
      <w:proofErr w:type="spellStart"/>
      <w:r w:rsidRPr="00D148A3">
        <w:rPr>
          <w:rFonts w:ascii="Times New Roman" w:hAnsi="Times New Roman" w:cs="Times New Roman"/>
          <w:sz w:val="28"/>
          <w:szCs w:val="28"/>
        </w:rPr>
        <w:t>среднеклинковое</w:t>
      </w:r>
      <w:proofErr w:type="spellEnd"/>
      <w:r w:rsidRPr="00D148A3">
        <w:rPr>
          <w:rFonts w:ascii="Times New Roman" w:hAnsi="Times New Roman" w:cs="Times New Roman"/>
          <w:sz w:val="28"/>
          <w:szCs w:val="28"/>
        </w:rPr>
        <w:t xml:space="preserve"> (длина клинка от 30 до 50 см), и </w:t>
      </w:r>
      <w:proofErr w:type="spellStart"/>
      <w:r w:rsidRPr="00D148A3">
        <w:rPr>
          <w:rFonts w:ascii="Times New Roman" w:hAnsi="Times New Roman" w:cs="Times New Roman"/>
          <w:sz w:val="28"/>
          <w:szCs w:val="28"/>
        </w:rPr>
        <w:t>длинноклинковое</w:t>
      </w:r>
      <w:proofErr w:type="spellEnd"/>
      <w:r w:rsidRPr="00D148A3">
        <w:rPr>
          <w:rFonts w:ascii="Times New Roman" w:hAnsi="Times New Roman" w:cs="Times New Roman"/>
          <w:sz w:val="28"/>
          <w:szCs w:val="28"/>
        </w:rPr>
        <w:t xml:space="preserve"> (длина клинка свыше см). Не</w:t>
      </w:r>
      <w:r w:rsidR="008F5F5B">
        <w:rPr>
          <w:rFonts w:ascii="Times New Roman" w:hAnsi="Times New Roman" w:cs="Times New Roman"/>
          <w:sz w:val="28"/>
          <w:szCs w:val="28"/>
        </w:rPr>
        <w:t xml:space="preserve"> </w:t>
      </w:r>
      <w:r w:rsidRPr="00D148A3">
        <w:rPr>
          <w:rFonts w:ascii="Times New Roman" w:hAnsi="Times New Roman" w:cs="Times New Roman"/>
          <w:sz w:val="28"/>
          <w:szCs w:val="28"/>
        </w:rPr>
        <w:t xml:space="preserve">клинковое холодное оружие делиться на три основные группы: стержневое с ударной частью; с рукоятью, гибким подвесом или суставчатой частью, выполняющей роль подвеса, к концу которой крепиться ударная часть; приспособление для надевания на руку. </w:t>
      </w:r>
    </w:p>
    <w:p w:rsidR="009047BA" w:rsidRPr="00D148A3" w:rsidRDefault="008F5F5B" w:rsidP="009047BA">
      <w:pPr>
        <w:pStyle w:val="a7"/>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5.Способ поражающего действия:</w:t>
      </w:r>
    </w:p>
    <w:p w:rsidR="009047BA" w:rsidRPr="00D148A3" w:rsidRDefault="009047BA" w:rsidP="009047BA">
      <w:pPr>
        <w:pStyle w:val="a7"/>
        <w:spacing w:line="360" w:lineRule="auto"/>
        <w:ind w:firstLine="709"/>
        <w:jc w:val="both"/>
        <w:rPr>
          <w:rFonts w:ascii="Times New Roman" w:hAnsi="Times New Roman" w:cs="Times New Roman"/>
          <w:sz w:val="28"/>
          <w:szCs w:val="28"/>
        </w:rPr>
      </w:pPr>
      <w:r w:rsidRPr="00D148A3">
        <w:rPr>
          <w:rFonts w:ascii="Times New Roman" w:hAnsi="Times New Roman" w:cs="Times New Roman"/>
          <w:sz w:val="28"/>
          <w:szCs w:val="28"/>
        </w:rPr>
        <w:t>По способу дей</w:t>
      </w:r>
      <w:r w:rsidR="008F5F5B">
        <w:rPr>
          <w:rFonts w:ascii="Times New Roman" w:hAnsi="Times New Roman" w:cs="Times New Roman"/>
          <w:sz w:val="28"/>
          <w:szCs w:val="28"/>
        </w:rPr>
        <w:t xml:space="preserve">ствия холодное оружие делиться </w:t>
      </w:r>
      <w:r w:rsidRPr="00D148A3">
        <w:rPr>
          <w:rFonts w:ascii="Times New Roman" w:hAnsi="Times New Roman" w:cs="Times New Roman"/>
          <w:sz w:val="28"/>
          <w:szCs w:val="28"/>
        </w:rPr>
        <w:t>на клинковое, не</w:t>
      </w:r>
      <w:r w:rsidR="008F5F5B">
        <w:rPr>
          <w:rFonts w:ascii="Times New Roman" w:hAnsi="Times New Roman" w:cs="Times New Roman"/>
          <w:sz w:val="28"/>
          <w:szCs w:val="28"/>
        </w:rPr>
        <w:t xml:space="preserve"> </w:t>
      </w:r>
      <w:r w:rsidRPr="00D148A3">
        <w:rPr>
          <w:rFonts w:ascii="Times New Roman" w:hAnsi="Times New Roman" w:cs="Times New Roman"/>
          <w:sz w:val="28"/>
          <w:szCs w:val="28"/>
        </w:rPr>
        <w:t xml:space="preserve">клинковое и комбинированное. К клинковому оружию по принципу действия </w:t>
      </w:r>
      <w:r w:rsidRPr="00D148A3">
        <w:rPr>
          <w:rFonts w:ascii="Times New Roman" w:hAnsi="Times New Roman" w:cs="Times New Roman"/>
          <w:sz w:val="28"/>
          <w:szCs w:val="28"/>
        </w:rPr>
        <w:lastRenderedPageBreak/>
        <w:t>относиться колющее, рубящее, колюще-рубящее, колюще-режущее. К не</w:t>
      </w:r>
      <w:r w:rsidR="008F5F5B">
        <w:rPr>
          <w:rFonts w:ascii="Times New Roman" w:hAnsi="Times New Roman" w:cs="Times New Roman"/>
          <w:sz w:val="28"/>
          <w:szCs w:val="28"/>
        </w:rPr>
        <w:t xml:space="preserve"> клинковому-</w:t>
      </w:r>
      <w:r w:rsidRPr="00D148A3">
        <w:rPr>
          <w:rFonts w:ascii="Times New Roman" w:hAnsi="Times New Roman" w:cs="Times New Roman"/>
          <w:sz w:val="28"/>
          <w:szCs w:val="28"/>
        </w:rPr>
        <w:t>ударно-разд</w:t>
      </w:r>
      <w:r w:rsidR="008F5F5B">
        <w:rPr>
          <w:rFonts w:ascii="Times New Roman" w:hAnsi="Times New Roman" w:cs="Times New Roman"/>
          <w:sz w:val="28"/>
          <w:szCs w:val="28"/>
        </w:rPr>
        <w:t>робляющее; к комбинированному-</w:t>
      </w:r>
      <w:r w:rsidRPr="00D148A3">
        <w:rPr>
          <w:rFonts w:ascii="Times New Roman" w:hAnsi="Times New Roman" w:cs="Times New Roman"/>
          <w:sz w:val="28"/>
          <w:szCs w:val="28"/>
        </w:rPr>
        <w:t>колюще</w:t>
      </w:r>
      <w:r w:rsidR="008F5F5B">
        <w:rPr>
          <w:rFonts w:ascii="Times New Roman" w:hAnsi="Times New Roman" w:cs="Times New Roman"/>
          <w:sz w:val="28"/>
          <w:szCs w:val="28"/>
        </w:rPr>
        <w:t>-режущее-ударно-</w:t>
      </w:r>
      <w:r w:rsidRPr="00D148A3">
        <w:rPr>
          <w:rFonts w:ascii="Times New Roman" w:hAnsi="Times New Roman" w:cs="Times New Roman"/>
          <w:sz w:val="28"/>
          <w:szCs w:val="28"/>
        </w:rPr>
        <w:t xml:space="preserve">раздробляющее. </w:t>
      </w:r>
    </w:p>
    <w:p w:rsidR="009047BA" w:rsidRPr="00D148A3" w:rsidRDefault="009047BA" w:rsidP="009047BA">
      <w:pPr>
        <w:pStyle w:val="a7"/>
        <w:spacing w:line="360" w:lineRule="auto"/>
        <w:ind w:firstLine="709"/>
        <w:jc w:val="both"/>
        <w:rPr>
          <w:rFonts w:ascii="Times New Roman" w:hAnsi="Times New Roman" w:cs="Times New Roman"/>
          <w:sz w:val="28"/>
          <w:szCs w:val="28"/>
        </w:rPr>
      </w:pPr>
      <w:r w:rsidRPr="00D148A3">
        <w:rPr>
          <w:rFonts w:ascii="Times New Roman" w:hAnsi="Times New Roman" w:cs="Times New Roman"/>
          <w:sz w:val="28"/>
          <w:szCs w:val="28"/>
        </w:rPr>
        <w:t>6.Соответствие</w:t>
      </w:r>
      <w:r w:rsidR="008F5F5B">
        <w:rPr>
          <w:rFonts w:ascii="Times New Roman" w:hAnsi="Times New Roman" w:cs="Times New Roman"/>
          <w:sz w:val="28"/>
          <w:szCs w:val="28"/>
        </w:rPr>
        <w:t xml:space="preserve"> стандартам:</w:t>
      </w:r>
    </w:p>
    <w:p w:rsidR="009047BA" w:rsidRPr="00D148A3" w:rsidRDefault="009047BA" w:rsidP="009047BA">
      <w:pPr>
        <w:pStyle w:val="a7"/>
        <w:spacing w:line="360" w:lineRule="auto"/>
        <w:ind w:firstLine="709"/>
        <w:jc w:val="both"/>
        <w:rPr>
          <w:rFonts w:ascii="Times New Roman" w:hAnsi="Times New Roman" w:cs="Times New Roman"/>
          <w:sz w:val="28"/>
          <w:szCs w:val="28"/>
        </w:rPr>
      </w:pPr>
      <w:r w:rsidRPr="00D148A3">
        <w:rPr>
          <w:rFonts w:ascii="Times New Roman" w:hAnsi="Times New Roman" w:cs="Times New Roman"/>
          <w:sz w:val="28"/>
          <w:szCs w:val="28"/>
        </w:rPr>
        <w:t xml:space="preserve">Холодное оружие рассматривается как стандартное и нестандартное. </w:t>
      </w:r>
    </w:p>
    <w:p w:rsidR="00DF6E24" w:rsidRPr="00D148A3" w:rsidRDefault="009047BA" w:rsidP="00EA42B7">
      <w:pPr>
        <w:pStyle w:val="a7"/>
        <w:spacing w:line="360" w:lineRule="auto"/>
        <w:ind w:firstLine="709"/>
        <w:jc w:val="both"/>
        <w:rPr>
          <w:rFonts w:ascii="Times New Roman" w:hAnsi="Times New Roman" w:cs="Times New Roman"/>
          <w:sz w:val="28"/>
          <w:szCs w:val="28"/>
        </w:rPr>
      </w:pPr>
      <w:r w:rsidRPr="00D148A3">
        <w:rPr>
          <w:rFonts w:ascii="Times New Roman" w:hAnsi="Times New Roman" w:cs="Times New Roman"/>
          <w:sz w:val="28"/>
          <w:szCs w:val="28"/>
        </w:rPr>
        <w:t xml:space="preserve">Стандартное холодное оружие изготавливается с соблюдением ГОСТов и технических условий на конкретный образец оружия. Нестандартное холодное оружие изготавливается без соблюдения стандартов. Параметры оружия в целом и его частей берутся произвольно, учитывается при этом соотношение размерных характеристик частей оружия, прочность конструкции, качество стали, удобство удержания в руке при нанесении ударов. Нестандартное холодное оружие может быть изготовлено кустарным и самодельным способом. </w:t>
      </w:r>
      <w:r>
        <w:rPr>
          <w:rFonts w:ascii="Times New Roman" w:hAnsi="Times New Roman" w:cs="Times New Roman"/>
          <w:sz w:val="28"/>
          <w:szCs w:val="28"/>
        </w:rPr>
        <w:t xml:space="preserve">Подводя итог параграфу можно сделать </w:t>
      </w:r>
      <w:r w:rsidR="003F018C">
        <w:rPr>
          <w:rFonts w:ascii="Times New Roman" w:hAnsi="Times New Roman" w:cs="Times New Roman"/>
          <w:sz w:val="28"/>
          <w:szCs w:val="28"/>
        </w:rPr>
        <w:t>следующие</w:t>
      </w:r>
      <w:r>
        <w:rPr>
          <w:rFonts w:ascii="Times New Roman" w:hAnsi="Times New Roman" w:cs="Times New Roman"/>
          <w:sz w:val="28"/>
          <w:szCs w:val="28"/>
        </w:rPr>
        <w:t xml:space="preserve"> выводы, что холодно оружие-это </w:t>
      </w:r>
      <w:r w:rsidRPr="00697F22">
        <w:rPr>
          <w:rFonts w:ascii="Times New Roman" w:hAnsi="Times New Roman" w:cs="Times New Roman"/>
          <w:sz w:val="28"/>
          <w:szCs w:val="28"/>
        </w:rPr>
        <w:t>оружие, предназначенное для поражения цели при помощи мускульной силы человека при непосредственном</w:t>
      </w:r>
      <w:r>
        <w:rPr>
          <w:rFonts w:ascii="Times New Roman" w:hAnsi="Times New Roman" w:cs="Times New Roman"/>
          <w:sz w:val="28"/>
          <w:szCs w:val="28"/>
        </w:rPr>
        <w:t xml:space="preserve"> контакте с объектом поражения, так нам толкует законодатель, и что</w:t>
      </w:r>
      <w:r w:rsidR="00DF6E24">
        <w:rPr>
          <w:rFonts w:ascii="Times New Roman" w:hAnsi="Times New Roman" w:cs="Times New Roman"/>
          <w:sz w:val="28"/>
          <w:szCs w:val="28"/>
        </w:rPr>
        <w:t xml:space="preserve"> касается </w:t>
      </w:r>
      <w:r w:rsidR="003F018C">
        <w:rPr>
          <w:rFonts w:ascii="Times New Roman" w:hAnsi="Times New Roman" w:cs="Times New Roman"/>
          <w:sz w:val="28"/>
          <w:szCs w:val="28"/>
        </w:rPr>
        <w:t>классификации то можно выделить следующие: способы изготовления, место изготовления, целевое назначение, конструкция, способ поражающего действия, с</w:t>
      </w:r>
      <w:r w:rsidR="00DF6E24" w:rsidRPr="00D148A3">
        <w:rPr>
          <w:rFonts w:ascii="Times New Roman" w:hAnsi="Times New Roman" w:cs="Times New Roman"/>
          <w:sz w:val="28"/>
          <w:szCs w:val="28"/>
        </w:rPr>
        <w:t xml:space="preserve">оответствие стандартам. </w:t>
      </w:r>
    </w:p>
    <w:p w:rsidR="009047BA" w:rsidRDefault="009047BA" w:rsidP="009047BA">
      <w:pPr>
        <w:pStyle w:val="a7"/>
        <w:spacing w:line="360" w:lineRule="auto"/>
        <w:ind w:firstLine="709"/>
        <w:jc w:val="both"/>
        <w:rPr>
          <w:rFonts w:ascii="Times New Roman" w:hAnsi="Times New Roman" w:cs="Times New Roman"/>
          <w:sz w:val="28"/>
          <w:szCs w:val="28"/>
        </w:rPr>
      </w:pPr>
    </w:p>
    <w:p w:rsidR="009047BA" w:rsidRDefault="009047BA" w:rsidP="009047BA">
      <w:pPr>
        <w:spacing w:after="0" w:line="360" w:lineRule="auto"/>
        <w:ind w:firstLine="709"/>
        <w:jc w:val="both"/>
        <w:rPr>
          <w:rFonts w:ascii="Times New Roman" w:hAnsi="Times New Roman" w:cs="Times New Roman"/>
          <w:sz w:val="28"/>
          <w:szCs w:val="28"/>
        </w:rPr>
      </w:pPr>
    </w:p>
    <w:p w:rsidR="00AC2D09" w:rsidRPr="009047BA" w:rsidRDefault="009047BA" w:rsidP="009047BA">
      <w:pPr>
        <w:spacing w:after="0" w:line="360" w:lineRule="auto"/>
        <w:ind w:firstLine="709"/>
        <w:jc w:val="both"/>
        <w:rPr>
          <w:rFonts w:ascii="Times New Roman" w:hAnsi="Times New Roman" w:cs="Times New Roman"/>
          <w:b/>
          <w:sz w:val="28"/>
          <w:szCs w:val="28"/>
        </w:rPr>
      </w:pPr>
      <w:r w:rsidRPr="009047BA">
        <w:rPr>
          <w:rFonts w:ascii="Times New Roman" w:hAnsi="Times New Roman" w:cs="Times New Roman"/>
          <w:b/>
          <w:sz w:val="28"/>
          <w:szCs w:val="28"/>
        </w:rPr>
        <w:t xml:space="preserve">1.2 </w:t>
      </w:r>
      <w:r w:rsidR="00192920" w:rsidRPr="009047BA">
        <w:rPr>
          <w:rFonts w:ascii="Times New Roman" w:hAnsi="Times New Roman" w:cs="Times New Roman"/>
          <w:b/>
          <w:sz w:val="28"/>
          <w:szCs w:val="28"/>
        </w:rPr>
        <w:t>Принципы действия и целевое назначение холодного оружия</w:t>
      </w:r>
    </w:p>
    <w:p w:rsidR="00192920" w:rsidRPr="00192920" w:rsidRDefault="00192920" w:rsidP="00192920">
      <w:pPr>
        <w:pStyle w:val="a6"/>
        <w:spacing w:after="0" w:line="360" w:lineRule="auto"/>
        <w:jc w:val="both"/>
        <w:rPr>
          <w:rFonts w:ascii="Times New Roman" w:hAnsi="Times New Roman" w:cs="Times New Roman"/>
          <w:b/>
          <w:sz w:val="28"/>
          <w:szCs w:val="28"/>
        </w:rPr>
      </w:pPr>
    </w:p>
    <w:p w:rsidR="00192920" w:rsidRPr="00D148A3" w:rsidRDefault="00D148A3" w:rsidP="008F5F5B">
      <w:pPr>
        <w:pStyle w:val="a7"/>
        <w:spacing w:line="360" w:lineRule="auto"/>
        <w:ind w:firstLine="709"/>
        <w:jc w:val="both"/>
        <w:rPr>
          <w:rFonts w:ascii="Times New Roman" w:hAnsi="Times New Roman" w:cs="Times New Roman"/>
          <w:sz w:val="28"/>
          <w:szCs w:val="28"/>
        </w:rPr>
      </w:pPr>
      <w:r w:rsidRPr="00D148A3">
        <w:rPr>
          <w:rFonts w:ascii="Times New Roman" w:hAnsi="Times New Roman" w:cs="Times New Roman"/>
          <w:sz w:val="28"/>
          <w:szCs w:val="28"/>
        </w:rPr>
        <w:t>Представление о холодном оружии </w:t>
      </w:r>
      <w:r w:rsidR="00192920" w:rsidRPr="00D148A3">
        <w:rPr>
          <w:rFonts w:ascii="Times New Roman" w:hAnsi="Times New Roman" w:cs="Times New Roman"/>
          <w:sz w:val="28"/>
          <w:szCs w:val="28"/>
        </w:rPr>
        <w:t>и ег</w:t>
      </w:r>
      <w:r w:rsidR="008F5F5B">
        <w:rPr>
          <w:rFonts w:ascii="Times New Roman" w:hAnsi="Times New Roman" w:cs="Times New Roman"/>
          <w:sz w:val="28"/>
          <w:szCs w:val="28"/>
        </w:rPr>
        <w:t>о разделах</w:t>
      </w:r>
      <w:r w:rsidR="00192920" w:rsidRPr="00D148A3">
        <w:rPr>
          <w:rFonts w:ascii="Times New Roman" w:hAnsi="Times New Roman" w:cs="Times New Roman"/>
          <w:sz w:val="28"/>
          <w:szCs w:val="28"/>
        </w:rPr>
        <w:t xml:space="preserve"> </w:t>
      </w:r>
      <w:proofErr w:type="gramStart"/>
      <w:r w:rsidR="00192920" w:rsidRPr="00D148A3">
        <w:rPr>
          <w:rFonts w:ascii="Times New Roman" w:hAnsi="Times New Roman" w:cs="Times New Roman"/>
          <w:sz w:val="28"/>
          <w:szCs w:val="28"/>
        </w:rPr>
        <w:t>тесно  взаимосвязаны</w:t>
      </w:r>
      <w:proofErr w:type="gramEnd"/>
      <w:r w:rsidR="00192920" w:rsidRPr="00D148A3">
        <w:rPr>
          <w:rFonts w:ascii="Times New Roman" w:hAnsi="Times New Roman" w:cs="Times New Roman"/>
          <w:sz w:val="28"/>
          <w:szCs w:val="28"/>
        </w:rPr>
        <w:t xml:space="preserve">, что сказывается на очередности рассмотрения ряда вопросов. </w:t>
      </w:r>
      <w:r w:rsidR="00290AFA" w:rsidRPr="00D148A3">
        <w:rPr>
          <w:rFonts w:ascii="Times New Roman" w:hAnsi="Times New Roman" w:cs="Times New Roman"/>
          <w:sz w:val="28"/>
          <w:szCs w:val="28"/>
        </w:rPr>
        <w:t xml:space="preserve">По целевому назначению М.В. Савельева, А.Б. Смушкин, холодное оружие подразделяют на боевое, служебное, криминальное и гражданское. Гражданское, в свою очередь, может быть разделено на охотничье, спортивное, национальное и оружие для выживания (универсальные ножи с широким диапазоном функций).  Следует отметить, что, в отличие от иных видов оружия, холодное </w:t>
      </w:r>
      <w:r w:rsidR="00290AFA" w:rsidRPr="00D148A3">
        <w:rPr>
          <w:rFonts w:ascii="Times New Roman" w:hAnsi="Times New Roman" w:cs="Times New Roman"/>
          <w:sz w:val="28"/>
          <w:szCs w:val="28"/>
        </w:rPr>
        <w:lastRenderedPageBreak/>
        <w:t>оружие не предусмотрено в качестве оружия самообороны.</w:t>
      </w:r>
      <w:r w:rsidR="00290AFA" w:rsidRPr="00D148A3">
        <w:rPr>
          <w:rStyle w:val="aa"/>
          <w:rFonts w:ascii="Times New Roman" w:hAnsi="Times New Roman" w:cs="Times New Roman"/>
          <w:sz w:val="28"/>
          <w:szCs w:val="28"/>
        </w:rPr>
        <w:footnoteReference w:id="7"/>
      </w:r>
      <w:r w:rsidR="00290AFA" w:rsidRPr="00D148A3">
        <w:rPr>
          <w:rFonts w:ascii="Times New Roman" w:hAnsi="Times New Roman" w:cs="Times New Roman"/>
          <w:sz w:val="28"/>
          <w:szCs w:val="28"/>
        </w:rPr>
        <w:t xml:space="preserve"> Большое криминалистическое значение имеет введение такого основания </w:t>
      </w:r>
      <w:r w:rsidR="008F5F5B">
        <w:rPr>
          <w:rFonts w:ascii="Times New Roman" w:hAnsi="Times New Roman" w:cs="Times New Roman"/>
          <w:sz w:val="28"/>
          <w:szCs w:val="28"/>
        </w:rPr>
        <w:t xml:space="preserve">как «устройство». А.И. Устинов, М.Э. Портнов и Е.Н. Денисов </w:t>
      </w:r>
      <w:r w:rsidR="00290AFA" w:rsidRPr="00D148A3">
        <w:rPr>
          <w:rFonts w:ascii="Times New Roman" w:hAnsi="Times New Roman" w:cs="Times New Roman"/>
          <w:sz w:val="28"/>
          <w:szCs w:val="28"/>
        </w:rPr>
        <w:t xml:space="preserve">разделили холодное оружие на клинковое  и ударно - раздробляющее. Авторы допустили неточность и смешали основания классификации по отношению к ударно-раздробляющему холодному оружия, которое является таким по способу поражающего действия. Существует более правильное обозначение конструктивного устройства ударно-раздробляющего холодного оружия – </w:t>
      </w:r>
      <w:r w:rsidR="008F5F5B" w:rsidRPr="00D148A3">
        <w:rPr>
          <w:rFonts w:ascii="Times New Roman" w:hAnsi="Times New Roman" w:cs="Times New Roman"/>
          <w:sz w:val="28"/>
          <w:szCs w:val="28"/>
        </w:rPr>
        <w:t>не клинковое</w:t>
      </w:r>
      <w:r w:rsidR="00290AFA" w:rsidRPr="00D148A3">
        <w:rPr>
          <w:rFonts w:ascii="Times New Roman" w:hAnsi="Times New Roman" w:cs="Times New Roman"/>
          <w:sz w:val="28"/>
          <w:szCs w:val="28"/>
        </w:rPr>
        <w:t xml:space="preserve">. А.И. Устинов и соавторы выделяют также маскированное холодное оружие, которое образует самостоятельную группу. По устройству Т.А. Седова разделила холодное оружие на клинковое, </w:t>
      </w:r>
      <w:r w:rsidR="008F5F5B" w:rsidRPr="00D148A3">
        <w:rPr>
          <w:rFonts w:ascii="Times New Roman" w:hAnsi="Times New Roman" w:cs="Times New Roman"/>
          <w:sz w:val="28"/>
          <w:szCs w:val="28"/>
        </w:rPr>
        <w:t>не клинковое</w:t>
      </w:r>
      <w:r w:rsidR="00290AFA" w:rsidRPr="00D148A3">
        <w:rPr>
          <w:rFonts w:ascii="Times New Roman" w:hAnsi="Times New Roman" w:cs="Times New Roman"/>
          <w:sz w:val="28"/>
          <w:szCs w:val="28"/>
        </w:rPr>
        <w:t xml:space="preserve"> и комбинированное. К клинковому оружию по принципу действия она отнесла колющее, рубящее, колюще-рубящее, колюще</w:t>
      </w:r>
      <w:r w:rsidR="008F5F5B">
        <w:rPr>
          <w:rFonts w:ascii="Times New Roman" w:hAnsi="Times New Roman" w:cs="Times New Roman"/>
          <w:sz w:val="28"/>
          <w:szCs w:val="28"/>
        </w:rPr>
        <w:t>-</w:t>
      </w:r>
      <w:r w:rsidR="00290AFA" w:rsidRPr="00D148A3">
        <w:rPr>
          <w:rFonts w:ascii="Times New Roman" w:hAnsi="Times New Roman" w:cs="Times New Roman"/>
          <w:sz w:val="28"/>
          <w:szCs w:val="28"/>
        </w:rPr>
        <w:t>режущее. К не</w:t>
      </w:r>
      <w:r w:rsidR="008F5F5B">
        <w:rPr>
          <w:rFonts w:ascii="Times New Roman" w:hAnsi="Times New Roman" w:cs="Times New Roman"/>
          <w:sz w:val="28"/>
          <w:szCs w:val="28"/>
        </w:rPr>
        <w:t xml:space="preserve"> </w:t>
      </w:r>
      <w:r w:rsidR="00290AFA" w:rsidRPr="00D148A3">
        <w:rPr>
          <w:rFonts w:ascii="Times New Roman" w:hAnsi="Times New Roman" w:cs="Times New Roman"/>
          <w:sz w:val="28"/>
          <w:szCs w:val="28"/>
        </w:rPr>
        <w:t>клинковому – ударно-раздробляющее; к комбинированному – колюще-режущее – ударно - раздробляющее. Т.А. Седова, выделив три способа изготовления холодного оружия – фабричный, кустарный, самодельный , указала способы изготовления каждого представителя из указанных видов холодного оружия.</w:t>
      </w:r>
      <w:r w:rsidR="00290AFA" w:rsidRPr="00D148A3">
        <w:rPr>
          <w:rStyle w:val="aa"/>
          <w:rFonts w:ascii="Times New Roman" w:hAnsi="Times New Roman" w:cs="Times New Roman"/>
          <w:sz w:val="28"/>
          <w:szCs w:val="28"/>
        </w:rPr>
        <w:footnoteReference w:id="8"/>
      </w:r>
      <w:r w:rsidR="00290AFA" w:rsidRPr="00D148A3">
        <w:rPr>
          <w:rFonts w:ascii="Times New Roman" w:hAnsi="Times New Roman" w:cs="Times New Roman"/>
          <w:sz w:val="28"/>
          <w:szCs w:val="28"/>
        </w:rPr>
        <w:t>Любое холодное оружие фабричного изготовления (шаги, кинжалы и др.) может быть изготовлено и кустарным, и самодельными способами. Кастет</w:t>
      </w:r>
      <w:r w:rsidR="008F5F5B">
        <w:rPr>
          <w:rFonts w:ascii="Times New Roman" w:hAnsi="Times New Roman" w:cs="Times New Roman"/>
          <w:sz w:val="28"/>
          <w:szCs w:val="28"/>
        </w:rPr>
        <w:t>ы импортного производство могут</w:t>
      </w:r>
      <w:r w:rsidR="00290AFA" w:rsidRPr="00D148A3">
        <w:rPr>
          <w:rFonts w:ascii="Times New Roman" w:hAnsi="Times New Roman" w:cs="Times New Roman"/>
          <w:sz w:val="28"/>
          <w:szCs w:val="28"/>
        </w:rPr>
        <w:t xml:space="preserve"> изготавливаться промышленным способом. Изготовление ножей не ограничивается кустарным способом, они выпускаются на заводах, могут быть сделаны самодельно. В классификации предоставленной Т.А. Седовой по целевому назначению выделяется оружие военное, полицейское, охотничье, национальное, для преступных целей. По устройству, принципа действия, специальному предназначению и способу изготовления построили классификации холодного оружия Ю.П.</w:t>
      </w:r>
      <w:r w:rsidR="008F5F5B">
        <w:rPr>
          <w:rFonts w:ascii="Times New Roman" w:hAnsi="Times New Roman" w:cs="Times New Roman"/>
          <w:sz w:val="28"/>
          <w:szCs w:val="28"/>
        </w:rPr>
        <w:t xml:space="preserve"> </w:t>
      </w:r>
      <w:proofErr w:type="spellStart"/>
      <w:r w:rsidR="008F5F5B">
        <w:rPr>
          <w:rFonts w:ascii="Times New Roman" w:hAnsi="Times New Roman" w:cs="Times New Roman"/>
          <w:sz w:val="28"/>
          <w:szCs w:val="28"/>
        </w:rPr>
        <w:t>Голдованский</w:t>
      </w:r>
      <w:proofErr w:type="spellEnd"/>
      <w:r w:rsidR="008F5F5B">
        <w:rPr>
          <w:rFonts w:ascii="Times New Roman" w:hAnsi="Times New Roman" w:cs="Times New Roman"/>
          <w:sz w:val="28"/>
          <w:szCs w:val="28"/>
        </w:rPr>
        <w:t xml:space="preserve"> и Х.М. Тахо-Годи. </w:t>
      </w:r>
      <w:r w:rsidR="00290AFA" w:rsidRPr="00D148A3">
        <w:rPr>
          <w:rFonts w:ascii="Times New Roman" w:hAnsi="Times New Roman" w:cs="Times New Roman"/>
          <w:sz w:val="28"/>
          <w:szCs w:val="28"/>
        </w:rPr>
        <w:t>Предложенная и</w:t>
      </w:r>
      <w:r w:rsidR="008F5F5B">
        <w:rPr>
          <w:rFonts w:ascii="Times New Roman" w:hAnsi="Times New Roman" w:cs="Times New Roman"/>
          <w:sz w:val="28"/>
          <w:szCs w:val="28"/>
        </w:rPr>
        <w:t xml:space="preserve">ми классификация </w:t>
      </w:r>
      <w:r w:rsidR="008F5F5B">
        <w:rPr>
          <w:rFonts w:ascii="Times New Roman" w:hAnsi="Times New Roman" w:cs="Times New Roman"/>
          <w:sz w:val="28"/>
          <w:szCs w:val="28"/>
        </w:rPr>
        <w:lastRenderedPageBreak/>
        <w:t>представляется</w:t>
      </w:r>
      <w:r w:rsidR="00290AFA" w:rsidRPr="00D148A3">
        <w:rPr>
          <w:rFonts w:ascii="Times New Roman" w:hAnsi="Times New Roman" w:cs="Times New Roman"/>
          <w:sz w:val="28"/>
          <w:szCs w:val="28"/>
        </w:rPr>
        <w:t xml:space="preserve"> более верной. Так по устройству авторы разграничивали клинковое и </w:t>
      </w:r>
      <w:r w:rsidR="008F5F5B" w:rsidRPr="00D148A3">
        <w:rPr>
          <w:rFonts w:ascii="Times New Roman" w:hAnsi="Times New Roman" w:cs="Times New Roman"/>
          <w:sz w:val="28"/>
          <w:szCs w:val="28"/>
        </w:rPr>
        <w:t>не клинковое</w:t>
      </w:r>
      <w:r w:rsidR="00290AFA" w:rsidRPr="00D148A3">
        <w:rPr>
          <w:rFonts w:ascii="Times New Roman" w:hAnsi="Times New Roman" w:cs="Times New Roman"/>
          <w:sz w:val="28"/>
          <w:szCs w:val="28"/>
        </w:rPr>
        <w:t xml:space="preserve"> холодное оружие. Такая градация соответствует</w:t>
      </w:r>
      <w:r w:rsidR="008F5F5B">
        <w:rPr>
          <w:rFonts w:ascii="Times New Roman" w:hAnsi="Times New Roman" w:cs="Times New Roman"/>
          <w:sz w:val="28"/>
          <w:szCs w:val="28"/>
        </w:rPr>
        <w:t xml:space="preserve"> основному признаку конструкции</w:t>
      </w:r>
      <w:r w:rsidR="00290AFA" w:rsidRPr="00D148A3">
        <w:rPr>
          <w:rFonts w:ascii="Times New Roman" w:hAnsi="Times New Roman" w:cs="Times New Roman"/>
          <w:sz w:val="28"/>
          <w:szCs w:val="28"/>
        </w:rPr>
        <w:t xml:space="preserve"> боевой части этих видов холодного  оружия. Но они лишь отметили существование комбинированного холодного оружия, сочетающего в себе оба принципа действия, но сочли не целесообразным выделение его в отдельную группу. Авторы сформировали принцип действие клинкового </w:t>
      </w:r>
      <w:r w:rsidR="008F5F5B" w:rsidRPr="00D148A3">
        <w:rPr>
          <w:rFonts w:ascii="Times New Roman" w:hAnsi="Times New Roman" w:cs="Times New Roman"/>
          <w:sz w:val="28"/>
          <w:szCs w:val="28"/>
        </w:rPr>
        <w:t>не клинкового</w:t>
      </w:r>
      <w:r w:rsidR="00290AFA" w:rsidRPr="00D148A3">
        <w:rPr>
          <w:rFonts w:ascii="Times New Roman" w:hAnsi="Times New Roman" w:cs="Times New Roman"/>
          <w:sz w:val="28"/>
          <w:szCs w:val="28"/>
        </w:rPr>
        <w:t xml:space="preserve"> холодного оружия и включили это основание в классификацию. Принцип действия клинкового оружия заключается в нанесение телесных повреждений путем расчленения </w:t>
      </w:r>
      <w:r w:rsidR="008F5F5B">
        <w:rPr>
          <w:rFonts w:ascii="Times New Roman" w:hAnsi="Times New Roman" w:cs="Times New Roman"/>
          <w:sz w:val="28"/>
          <w:szCs w:val="28"/>
        </w:rPr>
        <w:t>тела или проникновения вовнутрь его. Принцип действия не </w:t>
      </w:r>
      <w:r w:rsidR="008F5F5B" w:rsidRPr="00D148A3">
        <w:rPr>
          <w:rFonts w:ascii="Times New Roman" w:hAnsi="Times New Roman" w:cs="Times New Roman"/>
          <w:sz w:val="28"/>
          <w:szCs w:val="28"/>
        </w:rPr>
        <w:t>клинкового</w:t>
      </w:r>
      <w:r w:rsidR="008F5F5B">
        <w:rPr>
          <w:rFonts w:ascii="Times New Roman" w:hAnsi="Times New Roman" w:cs="Times New Roman"/>
          <w:sz w:val="28"/>
          <w:szCs w:val="28"/>
        </w:rPr>
        <w:t> холодного оружия </w:t>
      </w:r>
      <w:r w:rsidR="00290AFA" w:rsidRPr="00D148A3">
        <w:rPr>
          <w:rFonts w:ascii="Times New Roman" w:hAnsi="Times New Roman" w:cs="Times New Roman"/>
          <w:sz w:val="28"/>
          <w:szCs w:val="28"/>
        </w:rPr>
        <w:t>причинение телесных повреждений в виде ушибов с размножением или раздроблением мягких тканей. Способы изготовления Ю.П. Голдованский и Х.М. Тахо-Годи определяют по степени соблюдения соответствующих стандартов и технических условий в процессе производства холодного оружия. В зависимости от этого подразделяется холодное оружия на фирменное, кустарное и самодельное. В данном варианте авторами подмечен важный признак холодного оружия - соответствие образца существующим стандартом. Хотелось бы обратить внимание на то, что целесообразно было бы выделить два основания классификации – по способу изготовления и по соответствию стандартам. Поскольку эти два основания могут б</w:t>
      </w:r>
      <w:r w:rsidR="003F018C">
        <w:rPr>
          <w:rFonts w:ascii="Times New Roman" w:hAnsi="Times New Roman" w:cs="Times New Roman"/>
          <w:sz w:val="28"/>
          <w:szCs w:val="28"/>
        </w:rPr>
        <w:t>ыть и не связаны между собой, фи</w:t>
      </w:r>
      <w:r w:rsidR="00290AFA" w:rsidRPr="00D148A3">
        <w:rPr>
          <w:rFonts w:ascii="Times New Roman" w:hAnsi="Times New Roman" w:cs="Times New Roman"/>
          <w:sz w:val="28"/>
          <w:szCs w:val="28"/>
        </w:rPr>
        <w:t>рменное (заводское, промышленное) холодного оружия, действительно, всегда должно соответствовать определенным стандартам. Конечно же, как и самодельное холодное оружие, при вы</w:t>
      </w:r>
      <w:r w:rsidR="008F5F5B">
        <w:rPr>
          <w:rFonts w:ascii="Times New Roman" w:hAnsi="Times New Roman" w:cs="Times New Roman"/>
          <w:sz w:val="28"/>
          <w:szCs w:val="28"/>
        </w:rPr>
        <w:t xml:space="preserve">соком качестве их производства, также может полностью соответствовать существующим стандартам </w:t>
      </w:r>
      <w:r w:rsidR="00290AFA" w:rsidRPr="00D148A3">
        <w:rPr>
          <w:rFonts w:ascii="Times New Roman" w:hAnsi="Times New Roman" w:cs="Times New Roman"/>
          <w:sz w:val="28"/>
          <w:szCs w:val="28"/>
        </w:rPr>
        <w:t xml:space="preserve">на данный тип холодного оружия. В этом случае способ изготовления и соответствие образца стандартам не совпадают. Разделяя холодное оружие по месту изготовления на иностранное и отечественное, Ю.П. Голдованский и Х.М. Тахо-Годи выделили из отечественного группу </w:t>
      </w:r>
      <w:r w:rsidR="008F5F5B">
        <w:rPr>
          <w:rFonts w:ascii="Times New Roman" w:hAnsi="Times New Roman" w:cs="Times New Roman"/>
          <w:sz w:val="28"/>
          <w:szCs w:val="28"/>
        </w:rPr>
        <w:t>национального холодного оружия. </w:t>
      </w:r>
      <w:r w:rsidR="00290AFA" w:rsidRPr="00D148A3">
        <w:rPr>
          <w:rFonts w:ascii="Times New Roman" w:hAnsi="Times New Roman" w:cs="Times New Roman"/>
          <w:sz w:val="28"/>
          <w:szCs w:val="28"/>
        </w:rPr>
        <w:t xml:space="preserve">Этот шаг имеет </w:t>
      </w:r>
      <w:r w:rsidR="008F5F5B">
        <w:rPr>
          <w:rFonts w:ascii="Times New Roman" w:hAnsi="Times New Roman" w:cs="Times New Roman"/>
          <w:sz w:val="28"/>
          <w:szCs w:val="28"/>
        </w:rPr>
        <w:t xml:space="preserve">большое практическое значение, т.к. принадлежность холодного оружия к национальному костюму </w:t>
      </w:r>
      <w:r w:rsidR="008F5F5B">
        <w:rPr>
          <w:rFonts w:ascii="Times New Roman" w:hAnsi="Times New Roman" w:cs="Times New Roman"/>
          <w:sz w:val="28"/>
          <w:szCs w:val="28"/>
        </w:rPr>
        <w:lastRenderedPageBreak/>
        <w:t>(</w:t>
      </w:r>
      <w:r w:rsidR="00290AFA" w:rsidRPr="00D148A3">
        <w:rPr>
          <w:rFonts w:ascii="Times New Roman" w:hAnsi="Times New Roman" w:cs="Times New Roman"/>
          <w:sz w:val="28"/>
          <w:szCs w:val="28"/>
        </w:rPr>
        <w:t>признание данного оружия национальным) является одним из обстоятельств, влияющи</w:t>
      </w:r>
      <w:r w:rsidR="008F5F5B">
        <w:rPr>
          <w:rFonts w:ascii="Times New Roman" w:hAnsi="Times New Roman" w:cs="Times New Roman"/>
          <w:sz w:val="28"/>
          <w:szCs w:val="28"/>
        </w:rPr>
        <w:t>х на уголовную ответственность. По специальной </w:t>
      </w:r>
      <w:r w:rsidR="00290AFA" w:rsidRPr="00D148A3">
        <w:rPr>
          <w:rFonts w:ascii="Times New Roman" w:hAnsi="Times New Roman" w:cs="Times New Roman"/>
          <w:sz w:val="28"/>
          <w:szCs w:val="28"/>
        </w:rPr>
        <w:t xml:space="preserve">предназначенности авторы дифференцировали холодное оружие на военное, охотничье и </w:t>
      </w:r>
      <w:proofErr w:type="gramStart"/>
      <w:r w:rsidR="00290AFA" w:rsidRPr="00D148A3">
        <w:rPr>
          <w:rFonts w:ascii="Times New Roman" w:hAnsi="Times New Roman" w:cs="Times New Roman"/>
          <w:sz w:val="28"/>
          <w:szCs w:val="28"/>
        </w:rPr>
        <w:t>криминальное(</w:t>
      </w:r>
      <w:proofErr w:type="gramEnd"/>
      <w:r w:rsidR="00290AFA" w:rsidRPr="00D148A3">
        <w:rPr>
          <w:rFonts w:ascii="Times New Roman" w:hAnsi="Times New Roman" w:cs="Times New Roman"/>
          <w:sz w:val="28"/>
          <w:szCs w:val="28"/>
        </w:rPr>
        <w:t>для преступных целей).</w:t>
      </w:r>
      <w:r w:rsidR="00290AFA" w:rsidRPr="008F5F5B">
        <w:rPr>
          <w:rFonts w:ascii="Times New Roman" w:hAnsi="Times New Roman" w:cs="Times New Roman"/>
          <w:sz w:val="28"/>
          <w:szCs w:val="28"/>
        </w:rPr>
        <w:t>Справедливо выделяя х</w:t>
      </w:r>
      <w:r w:rsidR="008F5F5B" w:rsidRPr="008F5F5B">
        <w:rPr>
          <w:rFonts w:ascii="Times New Roman" w:hAnsi="Times New Roman" w:cs="Times New Roman"/>
          <w:sz w:val="28"/>
          <w:szCs w:val="28"/>
        </w:rPr>
        <w:t>олодное оружия в отдельную </w:t>
      </w:r>
      <w:r w:rsidR="008F5F5B">
        <w:rPr>
          <w:rFonts w:ascii="Times New Roman" w:hAnsi="Times New Roman" w:cs="Times New Roman"/>
          <w:sz w:val="28"/>
          <w:szCs w:val="28"/>
        </w:rPr>
        <w:t>группу, авторы подчеркнули специфичность </w:t>
      </w:r>
      <w:r w:rsidR="00290AFA" w:rsidRPr="008F5F5B">
        <w:rPr>
          <w:rFonts w:ascii="Times New Roman" w:hAnsi="Times New Roman" w:cs="Times New Roman"/>
          <w:sz w:val="28"/>
          <w:szCs w:val="28"/>
        </w:rPr>
        <w:t xml:space="preserve">криминалистической </w:t>
      </w:r>
      <w:r w:rsidR="008F5F5B">
        <w:rPr>
          <w:rFonts w:ascii="Times New Roman" w:hAnsi="Times New Roman" w:cs="Times New Roman"/>
          <w:sz w:val="28"/>
          <w:szCs w:val="28"/>
        </w:rPr>
        <w:t>классификации холодного оружия. </w:t>
      </w:r>
      <w:r w:rsidR="00290AFA" w:rsidRPr="008F5F5B">
        <w:rPr>
          <w:rFonts w:ascii="Times New Roman" w:hAnsi="Times New Roman" w:cs="Times New Roman"/>
          <w:sz w:val="28"/>
          <w:szCs w:val="28"/>
        </w:rPr>
        <w:t>Ведь именно обладающие всеми признаками холодного оружия самодельные предметы (устройства), имеющие криминальную направленность, становиться наиболее часто объектами экспертных исследований</w:t>
      </w:r>
      <w:r w:rsidR="00290AFA" w:rsidRPr="00D148A3">
        <w:rPr>
          <w:rFonts w:ascii="Times New Roman" w:hAnsi="Times New Roman" w:cs="Times New Roman"/>
          <w:sz w:val="28"/>
          <w:szCs w:val="28"/>
        </w:rPr>
        <w:t>.</w:t>
      </w:r>
      <w:r w:rsidR="00290AFA" w:rsidRPr="00D148A3">
        <w:rPr>
          <w:rStyle w:val="aa"/>
          <w:rFonts w:ascii="Times New Roman" w:hAnsi="Times New Roman" w:cs="Times New Roman"/>
          <w:sz w:val="28"/>
          <w:szCs w:val="28"/>
        </w:rPr>
        <w:footnoteReference w:id="9"/>
      </w:r>
      <w:r w:rsidR="00290AFA" w:rsidRPr="00D148A3">
        <w:rPr>
          <w:rFonts w:ascii="Times New Roman" w:hAnsi="Times New Roman" w:cs="Times New Roman"/>
          <w:sz w:val="28"/>
          <w:szCs w:val="28"/>
        </w:rPr>
        <w:t xml:space="preserve"> По устройству М.В. Савельева, А.Б. Смуш</w:t>
      </w:r>
      <w:r w:rsidR="00561B71">
        <w:rPr>
          <w:rFonts w:ascii="Times New Roman" w:hAnsi="Times New Roman" w:cs="Times New Roman"/>
          <w:sz w:val="28"/>
          <w:szCs w:val="28"/>
        </w:rPr>
        <w:t>кина, холодное оружие разделяют </w:t>
      </w:r>
      <w:r w:rsidR="00290AFA" w:rsidRPr="00D148A3">
        <w:rPr>
          <w:rFonts w:ascii="Times New Roman" w:hAnsi="Times New Roman" w:cs="Times New Roman"/>
          <w:sz w:val="28"/>
          <w:szCs w:val="28"/>
        </w:rPr>
        <w:t>также,</w:t>
      </w:r>
      <w:r w:rsidR="00561B71">
        <w:rPr>
          <w:rFonts w:ascii="Times New Roman" w:hAnsi="Times New Roman" w:cs="Times New Roman"/>
          <w:sz w:val="28"/>
          <w:szCs w:val="28"/>
        </w:rPr>
        <w:t> на клинковое (нож, шпаги ), не </w:t>
      </w:r>
      <w:r w:rsidR="00561B71" w:rsidRPr="00D148A3">
        <w:rPr>
          <w:rFonts w:ascii="Times New Roman" w:hAnsi="Times New Roman" w:cs="Times New Roman"/>
          <w:sz w:val="28"/>
          <w:szCs w:val="28"/>
        </w:rPr>
        <w:t>клинковое</w:t>
      </w:r>
      <w:r w:rsidR="00290AFA" w:rsidRPr="00D148A3">
        <w:rPr>
          <w:rFonts w:ascii="Times New Roman" w:hAnsi="Times New Roman" w:cs="Times New Roman"/>
          <w:sz w:val="28"/>
          <w:szCs w:val="28"/>
        </w:rPr>
        <w:t>(кастет, кистень), комбинированное(нож-кастет), маскированное (трость- шпаги или трость-стилет) . В с</w:t>
      </w:r>
      <w:r w:rsidR="00561B71">
        <w:rPr>
          <w:rFonts w:ascii="Times New Roman" w:hAnsi="Times New Roman" w:cs="Times New Roman"/>
          <w:sz w:val="28"/>
          <w:szCs w:val="28"/>
        </w:rPr>
        <w:t>вою очередь Авторы подразделяют</w:t>
      </w:r>
      <w:r w:rsidR="00290AFA" w:rsidRPr="00D148A3">
        <w:rPr>
          <w:rFonts w:ascii="Times New Roman" w:hAnsi="Times New Roman" w:cs="Times New Roman"/>
          <w:sz w:val="28"/>
          <w:szCs w:val="28"/>
        </w:rPr>
        <w:t>, клинковое оружие по способу удержания: оружие с рукоятью (сабли, стилеты, кинжалы, ножи и т.п.); оруж</w:t>
      </w:r>
      <w:r w:rsidR="00561B71">
        <w:rPr>
          <w:rFonts w:ascii="Times New Roman" w:hAnsi="Times New Roman" w:cs="Times New Roman"/>
          <w:sz w:val="28"/>
          <w:szCs w:val="28"/>
        </w:rPr>
        <w:t>ие с древком (копья, пики</w:t>
      </w:r>
      <w:r w:rsidR="00290AFA" w:rsidRPr="00D148A3">
        <w:rPr>
          <w:rFonts w:ascii="Times New Roman" w:hAnsi="Times New Roman" w:cs="Times New Roman"/>
          <w:sz w:val="28"/>
          <w:szCs w:val="28"/>
        </w:rPr>
        <w:t xml:space="preserve">); оружие с приспособлением для крепления на огнестрельное </w:t>
      </w:r>
      <w:proofErr w:type="gramStart"/>
      <w:r w:rsidR="00290AFA" w:rsidRPr="00D148A3">
        <w:rPr>
          <w:rFonts w:ascii="Times New Roman" w:hAnsi="Times New Roman" w:cs="Times New Roman"/>
          <w:sz w:val="28"/>
          <w:szCs w:val="28"/>
        </w:rPr>
        <w:t>оружие(</w:t>
      </w:r>
      <w:proofErr w:type="gramEnd"/>
      <w:r w:rsidR="00290AFA" w:rsidRPr="00D148A3">
        <w:rPr>
          <w:rFonts w:ascii="Times New Roman" w:hAnsi="Times New Roman" w:cs="Times New Roman"/>
          <w:sz w:val="28"/>
          <w:szCs w:val="28"/>
        </w:rPr>
        <w:t>различные штыки). Не</w:t>
      </w:r>
      <w:r w:rsidR="00561B71">
        <w:rPr>
          <w:rFonts w:ascii="Times New Roman" w:hAnsi="Times New Roman" w:cs="Times New Roman"/>
          <w:sz w:val="28"/>
          <w:szCs w:val="28"/>
        </w:rPr>
        <w:t xml:space="preserve"> клинковое оружие можно </w:t>
      </w:r>
      <w:r w:rsidR="00290AFA" w:rsidRPr="00D148A3">
        <w:rPr>
          <w:rFonts w:ascii="Times New Roman" w:hAnsi="Times New Roman" w:cs="Times New Roman"/>
          <w:sz w:val="28"/>
          <w:szCs w:val="28"/>
        </w:rPr>
        <w:t>диффер</w:t>
      </w:r>
      <w:r w:rsidR="00561B71">
        <w:rPr>
          <w:rFonts w:ascii="Times New Roman" w:hAnsi="Times New Roman" w:cs="Times New Roman"/>
          <w:sz w:val="28"/>
          <w:szCs w:val="28"/>
        </w:rPr>
        <w:t>енцироваться по конструкции: на оружие с жестким </w:t>
      </w:r>
      <w:r w:rsidR="00290AFA" w:rsidRPr="00D148A3">
        <w:rPr>
          <w:rFonts w:ascii="Times New Roman" w:hAnsi="Times New Roman" w:cs="Times New Roman"/>
          <w:sz w:val="28"/>
          <w:szCs w:val="28"/>
        </w:rPr>
        <w:t>соединением элемент</w:t>
      </w:r>
      <w:r w:rsidR="00561B71">
        <w:rPr>
          <w:rFonts w:ascii="Times New Roman" w:hAnsi="Times New Roman" w:cs="Times New Roman"/>
          <w:sz w:val="28"/>
          <w:szCs w:val="28"/>
        </w:rPr>
        <w:t xml:space="preserve">ом (булава, палица, </w:t>
      </w:r>
      <w:proofErr w:type="spellStart"/>
      <w:r w:rsidR="00561B71">
        <w:rPr>
          <w:rFonts w:ascii="Times New Roman" w:hAnsi="Times New Roman" w:cs="Times New Roman"/>
          <w:sz w:val="28"/>
          <w:szCs w:val="28"/>
        </w:rPr>
        <w:t>тонфа</w:t>
      </w:r>
      <w:proofErr w:type="spellEnd"/>
      <w:r w:rsidR="00290AFA" w:rsidRPr="00D148A3">
        <w:rPr>
          <w:rFonts w:ascii="Times New Roman" w:hAnsi="Times New Roman" w:cs="Times New Roman"/>
          <w:sz w:val="28"/>
          <w:szCs w:val="28"/>
        </w:rPr>
        <w:t>); с гибким соединен</w:t>
      </w:r>
      <w:r w:rsidR="00561B71">
        <w:rPr>
          <w:rFonts w:ascii="Times New Roman" w:hAnsi="Times New Roman" w:cs="Times New Roman"/>
          <w:sz w:val="28"/>
          <w:szCs w:val="28"/>
        </w:rPr>
        <w:t>ием элементом (</w:t>
      </w:r>
      <w:proofErr w:type="spellStart"/>
      <w:r w:rsidR="00561B71">
        <w:rPr>
          <w:rFonts w:ascii="Times New Roman" w:hAnsi="Times New Roman" w:cs="Times New Roman"/>
          <w:sz w:val="28"/>
          <w:szCs w:val="28"/>
        </w:rPr>
        <w:t>нунчаки</w:t>
      </w:r>
      <w:proofErr w:type="spellEnd"/>
      <w:r w:rsidR="00561B71">
        <w:rPr>
          <w:rFonts w:ascii="Times New Roman" w:hAnsi="Times New Roman" w:cs="Times New Roman"/>
          <w:sz w:val="28"/>
          <w:szCs w:val="28"/>
        </w:rPr>
        <w:t>, кистень</w:t>
      </w:r>
      <w:r w:rsidR="00290AFA" w:rsidRPr="00D148A3">
        <w:rPr>
          <w:rFonts w:ascii="Times New Roman" w:hAnsi="Times New Roman" w:cs="Times New Roman"/>
          <w:sz w:val="28"/>
          <w:szCs w:val="28"/>
        </w:rPr>
        <w:t>); без соединительного элемента (кастет, явара, наладонник). По способу действия холодное оружи</w:t>
      </w:r>
      <w:r w:rsidR="009047BA">
        <w:rPr>
          <w:rFonts w:ascii="Times New Roman" w:hAnsi="Times New Roman" w:cs="Times New Roman"/>
          <w:sz w:val="28"/>
          <w:szCs w:val="28"/>
        </w:rPr>
        <w:t>е разделяется на: колющее</w:t>
      </w:r>
      <w:r w:rsidR="00290AFA" w:rsidRPr="00D148A3">
        <w:rPr>
          <w:rFonts w:ascii="Times New Roman" w:hAnsi="Times New Roman" w:cs="Times New Roman"/>
          <w:sz w:val="28"/>
          <w:szCs w:val="28"/>
        </w:rPr>
        <w:t>; колющережущее(однолезвийное(но</w:t>
      </w:r>
      <w:r w:rsidR="009047BA">
        <w:rPr>
          <w:rFonts w:ascii="Times New Roman" w:hAnsi="Times New Roman" w:cs="Times New Roman"/>
          <w:sz w:val="28"/>
          <w:szCs w:val="28"/>
        </w:rPr>
        <w:t>жи)и двулезвийное (кинжалы)); </w:t>
      </w:r>
      <w:proofErr w:type="gramStart"/>
      <w:r w:rsidR="00290AFA" w:rsidRPr="00D148A3">
        <w:rPr>
          <w:rFonts w:ascii="Times New Roman" w:hAnsi="Times New Roman" w:cs="Times New Roman"/>
          <w:sz w:val="28"/>
          <w:szCs w:val="28"/>
        </w:rPr>
        <w:t>рубящее(</w:t>
      </w:r>
      <w:proofErr w:type="gramEnd"/>
      <w:r w:rsidR="00290AFA" w:rsidRPr="00D148A3">
        <w:rPr>
          <w:rFonts w:ascii="Times New Roman" w:hAnsi="Times New Roman" w:cs="Times New Roman"/>
          <w:sz w:val="28"/>
          <w:szCs w:val="28"/>
        </w:rPr>
        <w:t>боевые топоры);рубяще-режущее(сабли); колюще-рубяще -режущее(шашки, тесаки, ятаганы, палаши); оружие ударно-раздробляющего действия- практически все не</w:t>
      </w:r>
      <w:r w:rsidR="00561B71">
        <w:rPr>
          <w:rFonts w:ascii="Times New Roman" w:hAnsi="Times New Roman" w:cs="Times New Roman"/>
          <w:sz w:val="28"/>
          <w:szCs w:val="28"/>
        </w:rPr>
        <w:t xml:space="preserve"> </w:t>
      </w:r>
      <w:r w:rsidR="00290AFA" w:rsidRPr="00D148A3">
        <w:rPr>
          <w:rFonts w:ascii="Times New Roman" w:hAnsi="Times New Roman" w:cs="Times New Roman"/>
          <w:sz w:val="28"/>
          <w:szCs w:val="28"/>
        </w:rPr>
        <w:t xml:space="preserve">клинковые типы оружия (кастеты, </w:t>
      </w:r>
      <w:proofErr w:type="spellStart"/>
      <w:r w:rsidR="00290AFA" w:rsidRPr="00D148A3">
        <w:rPr>
          <w:rFonts w:ascii="Times New Roman" w:hAnsi="Times New Roman" w:cs="Times New Roman"/>
          <w:sz w:val="28"/>
          <w:szCs w:val="28"/>
        </w:rPr>
        <w:t>нунчаки</w:t>
      </w:r>
      <w:proofErr w:type="spellEnd"/>
      <w:r w:rsidR="00290AFA" w:rsidRPr="00D148A3">
        <w:rPr>
          <w:rFonts w:ascii="Times New Roman" w:hAnsi="Times New Roman" w:cs="Times New Roman"/>
          <w:sz w:val="28"/>
          <w:szCs w:val="28"/>
        </w:rPr>
        <w:t xml:space="preserve">, шестоперы, </w:t>
      </w:r>
      <w:proofErr w:type="spellStart"/>
      <w:r w:rsidR="00290AFA" w:rsidRPr="00D148A3">
        <w:rPr>
          <w:rFonts w:ascii="Times New Roman" w:hAnsi="Times New Roman" w:cs="Times New Roman"/>
          <w:sz w:val="28"/>
          <w:szCs w:val="28"/>
        </w:rPr>
        <w:t>моргенштерны</w:t>
      </w:r>
      <w:proofErr w:type="spellEnd"/>
      <w:r w:rsidR="00290AFA" w:rsidRPr="00D148A3">
        <w:rPr>
          <w:rFonts w:ascii="Times New Roman" w:hAnsi="Times New Roman" w:cs="Times New Roman"/>
          <w:sz w:val="28"/>
          <w:szCs w:val="28"/>
        </w:rPr>
        <w:t xml:space="preserve">, </w:t>
      </w:r>
      <w:proofErr w:type="spellStart"/>
      <w:r w:rsidR="00290AFA" w:rsidRPr="00D148A3">
        <w:rPr>
          <w:rFonts w:ascii="Times New Roman" w:hAnsi="Times New Roman" w:cs="Times New Roman"/>
          <w:sz w:val="28"/>
          <w:szCs w:val="28"/>
        </w:rPr>
        <w:t>т</w:t>
      </w:r>
      <w:r w:rsidR="00561B71">
        <w:rPr>
          <w:rFonts w:ascii="Times New Roman" w:hAnsi="Times New Roman" w:cs="Times New Roman"/>
          <w:sz w:val="28"/>
          <w:szCs w:val="28"/>
        </w:rPr>
        <w:t>онфы</w:t>
      </w:r>
      <w:proofErr w:type="spellEnd"/>
      <w:r w:rsidR="00561B71">
        <w:rPr>
          <w:rFonts w:ascii="Times New Roman" w:hAnsi="Times New Roman" w:cs="Times New Roman"/>
          <w:sz w:val="28"/>
          <w:szCs w:val="28"/>
        </w:rPr>
        <w:t>, наладонники, кистени</w:t>
      </w:r>
      <w:r w:rsidR="00290AFA" w:rsidRPr="00D148A3">
        <w:rPr>
          <w:rFonts w:ascii="Times New Roman" w:hAnsi="Times New Roman" w:cs="Times New Roman"/>
          <w:sz w:val="28"/>
          <w:szCs w:val="28"/>
        </w:rPr>
        <w:t>)</w:t>
      </w:r>
      <w:r w:rsidR="00561B71">
        <w:rPr>
          <w:rFonts w:ascii="Times New Roman" w:hAnsi="Times New Roman" w:cs="Times New Roman"/>
          <w:sz w:val="28"/>
          <w:szCs w:val="28"/>
        </w:rPr>
        <w:t xml:space="preserve">. </w:t>
      </w:r>
      <w:r w:rsidR="00290AFA" w:rsidRPr="00D148A3">
        <w:rPr>
          <w:rFonts w:ascii="Times New Roman" w:hAnsi="Times New Roman" w:cs="Times New Roman"/>
          <w:sz w:val="28"/>
          <w:szCs w:val="28"/>
        </w:rPr>
        <w:t xml:space="preserve">Авторы также выделяют и длину клинка, где клинковое оружие подразделяется на: </w:t>
      </w:r>
      <w:proofErr w:type="spellStart"/>
      <w:r w:rsidR="00290AFA" w:rsidRPr="00D148A3">
        <w:rPr>
          <w:rFonts w:ascii="Times New Roman" w:hAnsi="Times New Roman" w:cs="Times New Roman"/>
          <w:sz w:val="28"/>
          <w:szCs w:val="28"/>
        </w:rPr>
        <w:t>короткоклинковое</w:t>
      </w:r>
      <w:proofErr w:type="spellEnd"/>
      <w:r w:rsidR="00290AFA" w:rsidRPr="00D148A3">
        <w:rPr>
          <w:rFonts w:ascii="Times New Roman" w:hAnsi="Times New Roman" w:cs="Times New Roman"/>
          <w:sz w:val="28"/>
          <w:szCs w:val="28"/>
        </w:rPr>
        <w:t xml:space="preserve">- до 300мм; </w:t>
      </w:r>
      <w:proofErr w:type="spellStart"/>
      <w:r w:rsidR="00290AFA" w:rsidRPr="00D148A3">
        <w:rPr>
          <w:rFonts w:ascii="Times New Roman" w:hAnsi="Times New Roman" w:cs="Times New Roman"/>
          <w:sz w:val="28"/>
          <w:szCs w:val="28"/>
        </w:rPr>
        <w:t>среднеклинковое</w:t>
      </w:r>
      <w:proofErr w:type="spellEnd"/>
      <w:r w:rsidR="00290AFA" w:rsidRPr="00D148A3">
        <w:rPr>
          <w:rFonts w:ascii="Times New Roman" w:hAnsi="Times New Roman" w:cs="Times New Roman"/>
          <w:sz w:val="28"/>
          <w:szCs w:val="28"/>
        </w:rPr>
        <w:t xml:space="preserve"> – от 300до500мм; </w:t>
      </w:r>
      <w:proofErr w:type="spellStart"/>
      <w:r w:rsidR="00290AFA" w:rsidRPr="00D148A3">
        <w:rPr>
          <w:rFonts w:ascii="Times New Roman" w:hAnsi="Times New Roman" w:cs="Times New Roman"/>
          <w:sz w:val="28"/>
          <w:szCs w:val="28"/>
        </w:rPr>
        <w:t>длинноклнковое</w:t>
      </w:r>
      <w:proofErr w:type="spellEnd"/>
      <w:r w:rsidR="00290AFA" w:rsidRPr="00D148A3">
        <w:rPr>
          <w:rFonts w:ascii="Times New Roman" w:hAnsi="Times New Roman" w:cs="Times New Roman"/>
          <w:sz w:val="28"/>
          <w:szCs w:val="28"/>
        </w:rPr>
        <w:t xml:space="preserve"> - свыше 500мм. Основными элементами холодного клинкового оружия является клинок и хвостовик. </w:t>
      </w:r>
      <w:proofErr w:type="spellStart"/>
      <w:r w:rsidR="00290AFA" w:rsidRPr="00D148A3">
        <w:rPr>
          <w:rFonts w:ascii="Times New Roman" w:hAnsi="Times New Roman" w:cs="Times New Roman"/>
          <w:sz w:val="28"/>
          <w:szCs w:val="28"/>
        </w:rPr>
        <w:t>Хвостовник</w:t>
      </w:r>
      <w:proofErr w:type="spellEnd"/>
      <w:r w:rsidR="00290AFA" w:rsidRPr="00D148A3">
        <w:rPr>
          <w:rFonts w:ascii="Times New Roman" w:hAnsi="Times New Roman" w:cs="Times New Roman"/>
          <w:sz w:val="28"/>
          <w:szCs w:val="28"/>
        </w:rPr>
        <w:t xml:space="preserve"> предназначен для крепления рукоятки, клинок – для </w:t>
      </w:r>
      <w:proofErr w:type="spellStart"/>
      <w:r w:rsidR="00290AFA" w:rsidRPr="00D148A3">
        <w:rPr>
          <w:rFonts w:ascii="Times New Roman" w:hAnsi="Times New Roman" w:cs="Times New Roman"/>
          <w:sz w:val="28"/>
          <w:szCs w:val="28"/>
        </w:rPr>
        <w:lastRenderedPageBreak/>
        <w:t>нанесеня</w:t>
      </w:r>
      <w:proofErr w:type="spellEnd"/>
      <w:r w:rsidR="00290AFA" w:rsidRPr="00D148A3">
        <w:rPr>
          <w:rFonts w:ascii="Times New Roman" w:hAnsi="Times New Roman" w:cs="Times New Roman"/>
          <w:sz w:val="28"/>
          <w:szCs w:val="28"/>
        </w:rPr>
        <w:t xml:space="preserve"> повреждений. Руко</w:t>
      </w:r>
      <w:r w:rsidR="00670F98">
        <w:rPr>
          <w:rFonts w:ascii="Times New Roman" w:hAnsi="Times New Roman" w:cs="Times New Roman"/>
          <w:sz w:val="28"/>
          <w:szCs w:val="28"/>
        </w:rPr>
        <w:t>ять может быть различного типа: </w:t>
      </w:r>
      <w:proofErr w:type="spellStart"/>
      <w:r w:rsidR="00290AFA" w:rsidRPr="00D148A3">
        <w:rPr>
          <w:rFonts w:ascii="Times New Roman" w:hAnsi="Times New Roman" w:cs="Times New Roman"/>
          <w:sz w:val="28"/>
          <w:szCs w:val="28"/>
        </w:rPr>
        <w:t>всадной</w:t>
      </w:r>
      <w:proofErr w:type="spellEnd"/>
      <w:r w:rsidR="00290AFA" w:rsidRPr="00D148A3">
        <w:rPr>
          <w:rFonts w:ascii="Times New Roman" w:hAnsi="Times New Roman" w:cs="Times New Roman"/>
          <w:sz w:val="28"/>
          <w:szCs w:val="28"/>
        </w:rPr>
        <w:t xml:space="preserve">, </w:t>
      </w:r>
      <w:proofErr w:type="spellStart"/>
      <w:r w:rsidR="00290AFA" w:rsidRPr="00D148A3">
        <w:rPr>
          <w:rFonts w:ascii="Times New Roman" w:hAnsi="Times New Roman" w:cs="Times New Roman"/>
          <w:sz w:val="28"/>
          <w:szCs w:val="28"/>
        </w:rPr>
        <w:t>плащатой</w:t>
      </w:r>
      <w:proofErr w:type="spellEnd"/>
      <w:r w:rsidR="00290AFA" w:rsidRPr="00D148A3">
        <w:rPr>
          <w:rFonts w:ascii="Times New Roman" w:hAnsi="Times New Roman" w:cs="Times New Roman"/>
          <w:sz w:val="28"/>
          <w:szCs w:val="28"/>
        </w:rPr>
        <w:t xml:space="preserve">. Основная часть рукояти, охватываемая рукой, называется </w:t>
      </w:r>
      <w:proofErr w:type="spellStart"/>
      <w:r w:rsidR="00290AFA" w:rsidRPr="00D148A3">
        <w:rPr>
          <w:rFonts w:ascii="Times New Roman" w:hAnsi="Times New Roman" w:cs="Times New Roman"/>
          <w:sz w:val="28"/>
          <w:szCs w:val="28"/>
        </w:rPr>
        <w:t>череном</w:t>
      </w:r>
      <w:proofErr w:type="spellEnd"/>
      <w:r w:rsidR="00290AFA" w:rsidRPr="00D148A3">
        <w:rPr>
          <w:rFonts w:ascii="Times New Roman" w:hAnsi="Times New Roman" w:cs="Times New Roman"/>
          <w:sz w:val="28"/>
          <w:szCs w:val="28"/>
        </w:rPr>
        <w:t xml:space="preserve">. Рукоять </w:t>
      </w:r>
      <w:proofErr w:type="spellStart"/>
      <w:r w:rsidR="00290AFA" w:rsidRPr="00D148A3">
        <w:rPr>
          <w:rFonts w:ascii="Times New Roman" w:hAnsi="Times New Roman" w:cs="Times New Roman"/>
          <w:sz w:val="28"/>
          <w:szCs w:val="28"/>
        </w:rPr>
        <w:t>плащатного</w:t>
      </w:r>
      <w:proofErr w:type="spellEnd"/>
      <w:r w:rsidR="00290AFA" w:rsidRPr="00D148A3">
        <w:rPr>
          <w:rFonts w:ascii="Times New Roman" w:hAnsi="Times New Roman" w:cs="Times New Roman"/>
          <w:sz w:val="28"/>
          <w:szCs w:val="28"/>
        </w:rPr>
        <w:t xml:space="preserve"> типа состоит из двух плашек, скрепленных кольцами. Рукоять </w:t>
      </w:r>
      <w:proofErr w:type="spellStart"/>
      <w:r w:rsidR="00290AFA" w:rsidRPr="00D148A3">
        <w:rPr>
          <w:rFonts w:ascii="Times New Roman" w:hAnsi="Times New Roman" w:cs="Times New Roman"/>
          <w:sz w:val="28"/>
          <w:szCs w:val="28"/>
        </w:rPr>
        <w:t>всадного</w:t>
      </w:r>
      <w:proofErr w:type="spellEnd"/>
      <w:r w:rsidR="00290AFA" w:rsidRPr="00D148A3">
        <w:rPr>
          <w:rFonts w:ascii="Times New Roman" w:hAnsi="Times New Roman" w:cs="Times New Roman"/>
          <w:sz w:val="28"/>
          <w:szCs w:val="28"/>
        </w:rPr>
        <w:t xml:space="preserve"> типа-из </w:t>
      </w:r>
      <w:proofErr w:type="spellStart"/>
      <w:r w:rsidR="00290AFA" w:rsidRPr="00D148A3">
        <w:rPr>
          <w:rFonts w:ascii="Times New Roman" w:hAnsi="Times New Roman" w:cs="Times New Roman"/>
          <w:sz w:val="28"/>
          <w:szCs w:val="28"/>
        </w:rPr>
        <w:t>черена</w:t>
      </w:r>
      <w:proofErr w:type="spellEnd"/>
      <w:r w:rsidR="00290AFA" w:rsidRPr="00D148A3">
        <w:rPr>
          <w:rFonts w:ascii="Times New Roman" w:hAnsi="Times New Roman" w:cs="Times New Roman"/>
          <w:sz w:val="28"/>
          <w:szCs w:val="28"/>
        </w:rPr>
        <w:t xml:space="preserve">, охватываемого верхнем и нижним кольцами, и наконечника. Со стороны клинка рукоять может иметь расширение для предохранения руки от соскальзывания на лезвие, упор рукояти. В тех же целях могут использоваться гарды (чашки, дужки, </w:t>
      </w:r>
      <w:proofErr w:type="spellStart"/>
      <w:r w:rsidR="00290AFA" w:rsidRPr="00D148A3">
        <w:rPr>
          <w:rFonts w:ascii="Times New Roman" w:hAnsi="Times New Roman" w:cs="Times New Roman"/>
          <w:sz w:val="28"/>
          <w:szCs w:val="28"/>
        </w:rPr>
        <w:t>полукорзины</w:t>
      </w:r>
      <w:proofErr w:type="spellEnd"/>
      <w:r w:rsidR="00290AFA" w:rsidRPr="00D148A3">
        <w:rPr>
          <w:rFonts w:ascii="Times New Roman" w:hAnsi="Times New Roman" w:cs="Times New Roman"/>
          <w:sz w:val="28"/>
          <w:szCs w:val="28"/>
        </w:rPr>
        <w:t>, корзины, щетки, розетки, крестовины) или ограничители.</w:t>
      </w:r>
      <w:r w:rsidR="00290AFA" w:rsidRPr="00D148A3">
        <w:rPr>
          <w:rStyle w:val="aa"/>
          <w:rFonts w:ascii="Times New Roman" w:hAnsi="Times New Roman" w:cs="Times New Roman"/>
          <w:sz w:val="28"/>
          <w:szCs w:val="28"/>
        </w:rPr>
        <w:footnoteReference w:id="10"/>
      </w:r>
      <w:r w:rsidR="00290AFA" w:rsidRPr="00D148A3">
        <w:rPr>
          <w:rFonts w:ascii="Times New Roman" w:hAnsi="Times New Roman" w:cs="Times New Roman"/>
          <w:sz w:val="28"/>
          <w:szCs w:val="28"/>
        </w:rPr>
        <w:t xml:space="preserve"> Наиболее подробная система  классификация холодного оружия по ряду оснований была предложена Е.Н. Тихоновым. Помимо способа изготовления, места изготовления, назначения, поражающего действия, автором были введены такие основания, как общая конструкция и устройство, способ управления, удержания и действия. По способу изготовления, кроме заводского, кустарного и самодельного, автор выделил в особую группу переделанное холодное оружие. До этого переделанное холодное оружие в классификации не включалось. Между тем данный вид действительно образует самостоятельную группу оружия, которое может быть переделано и заводским, и кустарным, и самодельным способами. По назначению им выделяется боевое, охотничье, криминальное. К боевому холодному оружию по этой классификации относятся военное, гражданское, полицейские. Такая градация, требует пояснение в частности, какое оружие относиться к боевому - гражданскому.</w:t>
      </w:r>
      <w:r w:rsidR="003F2460" w:rsidRPr="00D148A3">
        <w:rPr>
          <w:rStyle w:val="aa"/>
          <w:rFonts w:ascii="Times New Roman" w:hAnsi="Times New Roman" w:cs="Times New Roman"/>
          <w:sz w:val="28"/>
          <w:szCs w:val="28"/>
        </w:rPr>
        <w:footnoteReference w:id="11"/>
      </w:r>
      <w:r w:rsidR="00290AFA" w:rsidRPr="00D148A3">
        <w:rPr>
          <w:rFonts w:ascii="Times New Roman" w:hAnsi="Times New Roman" w:cs="Times New Roman"/>
          <w:sz w:val="28"/>
          <w:szCs w:val="28"/>
        </w:rPr>
        <w:t xml:space="preserve"> По общей конструкции Е.Н. Тихонов распределяет холодное оружие на стандартное, нестандартное, атипичное. Атипичное подразд</w:t>
      </w:r>
      <w:r w:rsidR="00561B71">
        <w:rPr>
          <w:rFonts w:ascii="Times New Roman" w:hAnsi="Times New Roman" w:cs="Times New Roman"/>
          <w:sz w:val="28"/>
          <w:szCs w:val="28"/>
        </w:rPr>
        <w:t xml:space="preserve">еляется на полностью нетипичной </w:t>
      </w:r>
      <w:r w:rsidR="00290AFA" w:rsidRPr="00D148A3">
        <w:rPr>
          <w:rFonts w:ascii="Times New Roman" w:hAnsi="Times New Roman" w:cs="Times New Roman"/>
          <w:sz w:val="28"/>
          <w:szCs w:val="28"/>
        </w:rPr>
        <w:t xml:space="preserve">конструкции и маскированное. Комбинированное холодное оружие автором не рассматривается. По устройству, способу удержанию, управления и действия Е.Н. Тихоновым, по существу, рассмотрено конструктивное устройство холодного оружия. Первоначально оно поделено на клинковое, </w:t>
      </w:r>
      <w:r w:rsidR="00290AFA" w:rsidRPr="00D148A3">
        <w:rPr>
          <w:rFonts w:ascii="Times New Roman" w:hAnsi="Times New Roman" w:cs="Times New Roman"/>
          <w:sz w:val="28"/>
          <w:szCs w:val="28"/>
        </w:rPr>
        <w:lastRenderedPageBreak/>
        <w:t>комбинированное, не</w:t>
      </w:r>
      <w:r w:rsidR="00561B71">
        <w:rPr>
          <w:rFonts w:ascii="Times New Roman" w:hAnsi="Times New Roman" w:cs="Times New Roman"/>
          <w:sz w:val="28"/>
          <w:szCs w:val="28"/>
        </w:rPr>
        <w:t xml:space="preserve"> </w:t>
      </w:r>
      <w:r w:rsidR="00290AFA" w:rsidRPr="00D148A3">
        <w:rPr>
          <w:rFonts w:ascii="Times New Roman" w:hAnsi="Times New Roman" w:cs="Times New Roman"/>
          <w:sz w:val="28"/>
          <w:szCs w:val="28"/>
        </w:rPr>
        <w:t xml:space="preserve">клинковое, в зависимости от боевой части. Далее клинковое оружие разграничивается по конструкции части, обеспечивающей удержание его в руке: с рукояткой, с древком, без рукоятки или древка. Клинковое оружие с рукояткой по длине клинка разделяться на </w:t>
      </w:r>
      <w:proofErr w:type="spellStart"/>
      <w:r w:rsidR="00290AFA" w:rsidRPr="00D148A3">
        <w:rPr>
          <w:rFonts w:ascii="Times New Roman" w:hAnsi="Times New Roman" w:cs="Times New Roman"/>
          <w:sz w:val="28"/>
          <w:szCs w:val="28"/>
        </w:rPr>
        <w:t>длинноклинковое</w:t>
      </w:r>
      <w:proofErr w:type="spellEnd"/>
      <w:r w:rsidR="00290AFA" w:rsidRPr="00D148A3">
        <w:rPr>
          <w:rFonts w:ascii="Times New Roman" w:hAnsi="Times New Roman" w:cs="Times New Roman"/>
          <w:sz w:val="28"/>
          <w:szCs w:val="28"/>
        </w:rPr>
        <w:t xml:space="preserve">, </w:t>
      </w:r>
      <w:proofErr w:type="spellStart"/>
      <w:r w:rsidR="00290AFA" w:rsidRPr="00D148A3">
        <w:rPr>
          <w:rFonts w:ascii="Times New Roman" w:hAnsi="Times New Roman" w:cs="Times New Roman"/>
          <w:sz w:val="28"/>
          <w:szCs w:val="28"/>
        </w:rPr>
        <w:t>среднеклинковое</w:t>
      </w:r>
      <w:proofErr w:type="spellEnd"/>
      <w:r w:rsidR="00290AFA" w:rsidRPr="00D148A3">
        <w:rPr>
          <w:rFonts w:ascii="Times New Roman" w:hAnsi="Times New Roman" w:cs="Times New Roman"/>
          <w:sz w:val="28"/>
          <w:szCs w:val="28"/>
        </w:rPr>
        <w:t xml:space="preserve">, </w:t>
      </w:r>
      <w:proofErr w:type="spellStart"/>
      <w:r w:rsidR="00290AFA" w:rsidRPr="00D148A3">
        <w:rPr>
          <w:rFonts w:ascii="Times New Roman" w:hAnsi="Times New Roman" w:cs="Times New Roman"/>
          <w:sz w:val="28"/>
          <w:szCs w:val="28"/>
        </w:rPr>
        <w:t>короткоклнковое</w:t>
      </w:r>
      <w:proofErr w:type="spellEnd"/>
      <w:r w:rsidR="00290AFA" w:rsidRPr="00D148A3">
        <w:rPr>
          <w:rFonts w:ascii="Times New Roman" w:hAnsi="Times New Roman" w:cs="Times New Roman"/>
          <w:sz w:val="28"/>
          <w:szCs w:val="28"/>
        </w:rPr>
        <w:t>. Не</w:t>
      </w:r>
      <w:r w:rsidR="00561B71">
        <w:rPr>
          <w:rFonts w:ascii="Times New Roman" w:hAnsi="Times New Roman" w:cs="Times New Roman"/>
          <w:sz w:val="28"/>
          <w:szCs w:val="28"/>
        </w:rPr>
        <w:t xml:space="preserve"> </w:t>
      </w:r>
      <w:r w:rsidR="00290AFA" w:rsidRPr="00D148A3">
        <w:rPr>
          <w:rFonts w:ascii="Times New Roman" w:hAnsi="Times New Roman" w:cs="Times New Roman"/>
          <w:sz w:val="28"/>
          <w:szCs w:val="28"/>
        </w:rPr>
        <w:t>клинковое впервые было классифицировано на оружие со стержнем и ударной частью; со стержнем или петлей и гибким подвесом; помещающее на кисти руки. В основу деления положены определяющие особенн</w:t>
      </w:r>
      <w:r w:rsidR="00561B71">
        <w:rPr>
          <w:rFonts w:ascii="Times New Roman" w:hAnsi="Times New Roman" w:cs="Times New Roman"/>
          <w:sz w:val="28"/>
          <w:szCs w:val="28"/>
        </w:rPr>
        <w:t>ости конструктивного устройства</w:t>
      </w:r>
      <w:r w:rsidR="003F2460" w:rsidRPr="00D148A3">
        <w:rPr>
          <w:rStyle w:val="aa"/>
          <w:rFonts w:ascii="Times New Roman" w:hAnsi="Times New Roman" w:cs="Times New Roman"/>
          <w:sz w:val="28"/>
          <w:szCs w:val="28"/>
        </w:rPr>
        <w:footnoteReference w:id="12"/>
      </w:r>
      <w:r w:rsidR="00561B71">
        <w:rPr>
          <w:rFonts w:ascii="Times New Roman" w:hAnsi="Times New Roman" w:cs="Times New Roman"/>
          <w:sz w:val="28"/>
          <w:szCs w:val="28"/>
        </w:rPr>
        <w:t xml:space="preserve">. </w:t>
      </w:r>
      <w:r w:rsidR="00290AFA" w:rsidRPr="00D148A3">
        <w:rPr>
          <w:rFonts w:ascii="Times New Roman" w:hAnsi="Times New Roman" w:cs="Times New Roman"/>
          <w:sz w:val="28"/>
          <w:szCs w:val="28"/>
        </w:rPr>
        <w:t xml:space="preserve">А.С. </w:t>
      </w:r>
      <w:proofErr w:type="spellStart"/>
      <w:r w:rsidR="00290AFA" w:rsidRPr="00D148A3">
        <w:rPr>
          <w:rFonts w:ascii="Times New Roman" w:hAnsi="Times New Roman" w:cs="Times New Roman"/>
          <w:sz w:val="28"/>
          <w:szCs w:val="28"/>
        </w:rPr>
        <w:t>Подшибякин</w:t>
      </w:r>
      <w:proofErr w:type="spellEnd"/>
      <w:r w:rsidR="00290AFA" w:rsidRPr="00D148A3">
        <w:rPr>
          <w:rFonts w:ascii="Times New Roman" w:hAnsi="Times New Roman" w:cs="Times New Roman"/>
          <w:sz w:val="28"/>
          <w:szCs w:val="28"/>
        </w:rPr>
        <w:t xml:space="preserve"> представил классификацию холодного оружия, в соответствии его позиции в определении холодного оружия, к которому он относит и материальное оружие. Классификация составлена по принципу действия, по целевому назначению, по способу и месту изготовления, по конструкции и способу действия. По принципу действия все холодные оружие А.С. </w:t>
      </w:r>
      <w:proofErr w:type="spellStart"/>
      <w:r w:rsidR="00290AFA" w:rsidRPr="00D148A3">
        <w:rPr>
          <w:rFonts w:ascii="Times New Roman" w:hAnsi="Times New Roman" w:cs="Times New Roman"/>
          <w:sz w:val="28"/>
          <w:szCs w:val="28"/>
        </w:rPr>
        <w:t>Подшибякин</w:t>
      </w:r>
      <w:proofErr w:type="spellEnd"/>
      <w:r w:rsidR="00290AFA" w:rsidRPr="00D148A3">
        <w:rPr>
          <w:rFonts w:ascii="Times New Roman" w:hAnsi="Times New Roman" w:cs="Times New Roman"/>
          <w:sz w:val="28"/>
          <w:szCs w:val="28"/>
        </w:rPr>
        <w:t xml:space="preserve"> делит на рукопашное, метательное и комбинированное с огнестрельным, газовым. Определяющим принципы действия является источник энергии.  Источником энергии рукопашного оружие он делит в зависимости от источника энергии на действующее непосредственно при помощи мускульной силы человека и на действующее от энергии сжатой пружины, натянутой резины и др., где мускульная сила челове</w:t>
      </w:r>
      <w:r w:rsidR="00561B71">
        <w:rPr>
          <w:rFonts w:ascii="Times New Roman" w:hAnsi="Times New Roman" w:cs="Times New Roman"/>
          <w:sz w:val="28"/>
          <w:szCs w:val="28"/>
        </w:rPr>
        <w:t>ка, используется опосредованно. </w:t>
      </w:r>
      <w:r w:rsidR="00290AFA" w:rsidRPr="00D148A3">
        <w:rPr>
          <w:rFonts w:ascii="Times New Roman" w:hAnsi="Times New Roman" w:cs="Times New Roman"/>
          <w:sz w:val="28"/>
          <w:szCs w:val="28"/>
        </w:rPr>
        <w:t xml:space="preserve">Данные классификации холодного оружия были представленными несколькими авторами, каждая классификация имеет свои особенности, свои спорные положения, но не смотря на это, каждая классификация внесла значительный вклад в рассмотрение и разрешение  данного вопроса. Анализ классификация холодного оружия показал, что основания </w:t>
      </w:r>
      <w:proofErr w:type="spellStart"/>
      <w:r w:rsidR="00290AFA" w:rsidRPr="00D148A3">
        <w:rPr>
          <w:rFonts w:ascii="Times New Roman" w:hAnsi="Times New Roman" w:cs="Times New Roman"/>
          <w:sz w:val="28"/>
          <w:szCs w:val="28"/>
        </w:rPr>
        <w:t>группофикации</w:t>
      </w:r>
      <w:proofErr w:type="spellEnd"/>
      <w:r w:rsidR="003F2460" w:rsidRPr="00D148A3">
        <w:rPr>
          <w:rFonts w:ascii="Times New Roman" w:hAnsi="Times New Roman" w:cs="Times New Roman"/>
          <w:sz w:val="28"/>
          <w:szCs w:val="28"/>
        </w:rPr>
        <w:t xml:space="preserve"> должны отражать такие особенности видов, типов этого оружия, которые будут являться существенно, значимыми для </w:t>
      </w:r>
      <w:r w:rsidR="003F2460" w:rsidRPr="00D148A3">
        <w:rPr>
          <w:rFonts w:ascii="Times New Roman" w:hAnsi="Times New Roman" w:cs="Times New Roman"/>
          <w:sz w:val="28"/>
          <w:szCs w:val="28"/>
        </w:rPr>
        <w:lastRenderedPageBreak/>
        <w:t xml:space="preserve">установления фактических задач для дела и выявляющиеся в экспертизе холодного оружия.  </w:t>
      </w:r>
    </w:p>
    <w:p w:rsidR="00DF6E24" w:rsidRDefault="00DF6E24" w:rsidP="00DF6E24">
      <w:pPr>
        <w:pStyle w:val="a7"/>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сделать вывод, что по целевому назначению холодное оружие может быть </w:t>
      </w:r>
      <w:r w:rsidRPr="00DF6E24">
        <w:rPr>
          <w:rFonts w:ascii="Times New Roman" w:hAnsi="Times New Roman" w:cs="Times New Roman"/>
          <w:sz w:val="28"/>
          <w:szCs w:val="28"/>
        </w:rPr>
        <w:t>гражданское холодное оружие - холодное оружие, разрешенное законодательство</w:t>
      </w:r>
      <w:r>
        <w:rPr>
          <w:rFonts w:ascii="Times New Roman" w:hAnsi="Times New Roman" w:cs="Times New Roman"/>
          <w:sz w:val="28"/>
          <w:szCs w:val="28"/>
        </w:rPr>
        <w:t xml:space="preserve">м для использования гражданами, </w:t>
      </w:r>
      <w:r w:rsidRPr="00DF6E24">
        <w:rPr>
          <w:rFonts w:ascii="Times New Roman" w:hAnsi="Times New Roman" w:cs="Times New Roman"/>
          <w:sz w:val="28"/>
          <w:szCs w:val="28"/>
        </w:rPr>
        <w:t xml:space="preserve">охотничье клинковое холодное </w:t>
      </w:r>
      <w:proofErr w:type="gramStart"/>
      <w:r w:rsidRPr="00DF6E24">
        <w:rPr>
          <w:rFonts w:ascii="Times New Roman" w:hAnsi="Times New Roman" w:cs="Times New Roman"/>
          <w:sz w:val="28"/>
          <w:szCs w:val="28"/>
        </w:rPr>
        <w:t xml:space="preserve">оружие </w:t>
      </w:r>
      <w:r>
        <w:rPr>
          <w:rFonts w:ascii="Times New Roman" w:hAnsi="Times New Roman" w:cs="Times New Roman"/>
          <w:sz w:val="28"/>
          <w:szCs w:val="28"/>
        </w:rPr>
        <w:t>,</w:t>
      </w:r>
      <w:r w:rsidRPr="00DF6E24">
        <w:rPr>
          <w:rFonts w:ascii="Times New Roman" w:hAnsi="Times New Roman" w:cs="Times New Roman"/>
          <w:sz w:val="28"/>
          <w:szCs w:val="28"/>
        </w:rPr>
        <w:t>спорти</w:t>
      </w:r>
      <w:r>
        <w:rPr>
          <w:rFonts w:ascii="Times New Roman" w:hAnsi="Times New Roman" w:cs="Times New Roman"/>
          <w:sz w:val="28"/>
          <w:szCs w:val="28"/>
        </w:rPr>
        <w:t>вное</w:t>
      </w:r>
      <w:proofErr w:type="gramEnd"/>
      <w:r>
        <w:rPr>
          <w:rFonts w:ascii="Times New Roman" w:hAnsi="Times New Roman" w:cs="Times New Roman"/>
          <w:sz w:val="28"/>
          <w:szCs w:val="28"/>
        </w:rPr>
        <w:t xml:space="preserve"> клинковое холодное оружие, </w:t>
      </w:r>
      <w:r w:rsidRPr="00DF6E24">
        <w:rPr>
          <w:rFonts w:ascii="Times New Roman" w:hAnsi="Times New Roman" w:cs="Times New Roman"/>
          <w:sz w:val="28"/>
          <w:szCs w:val="28"/>
        </w:rPr>
        <w:t>хол</w:t>
      </w:r>
      <w:r>
        <w:rPr>
          <w:rFonts w:ascii="Times New Roman" w:hAnsi="Times New Roman" w:cs="Times New Roman"/>
          <w:sz w:val="28"/>
          <w:szCs w:val="28"/>
        </w:rPr>
        <w:t xml:space="preserve">одное оружие, </w:t>
      </w:r>
      <w:r w:rsidRPr="00DF6E24">
        <w:rPr>
          <w:rFonts w:ascii="Times New Roman" w:hAnsi="Times New Roman" w:cs="Times New Roman"/>
          <w:sz w:val="28"/>
          <w:szCs w:val="28"/>
        </w:rPr>
        <w:t>являющееся принадлежностью национального костю</w:t>
      </w:r>
      <w:r>
        <w:rPr>
          <w:rFonts w:ascii="Times New Roman" w:hAnsi="Times New Roman" w:cs="Times New Roman"/>
          <w:sz w:val="28"/>
          <w:szCs w:val="28"/>
        </w:rPr>
        <w:t xml:space="preserve">ма народов РФ и казачьей формы, </w:t>
      </w:r>
      <w:r w:rsidRPr="00DF6E24">
        <w:rPr>
          <w:rFonts w:ascii="Times New Roman" w:hAnsi="Times New Roman" w:cs="Times New Roman"/>
          <w:sz w:val="28"/>
          <w:szCs w:val="28"/>
        </w:rPr>
        <w:t xml:space="preserve">военное холодное оружие </w:t>
      </w:r>
      <w:r>
        <w:rPr>
          <w:rFonts w:ascii="Times New Roman" w:hAnsi="Times New Roman" w:cs="Times New Roman"/>
          <w:sz w:val="28"/>
          <w:szCs w:val="28"/>
        </w:rPr>
        <w:t>,к</w:t>
      </w:r>
      <w:r w:rsidRPr="00DF6E24">
        <w:rPr>
          <w:rFonts w:ascii="Times New Roman" w:hAnsi="Times New Roman" w:cs="Times New Roman"/>
          <w:sz w:val="28"/>
          <w:szCs w:val="28"/>
        </w:rPr>
        <w:t>риминальное холодное оружие</w:t>
      </w:r>
      <w:r>
        <w:rPr>
          <w:rFonts w:ascii="Times New Roman" w:hAnsi="Times New Roman" w:cs="Times New Roman"/>
          <w:sz w:val="28"/>
          <w:szCs w:val="28"/>
        </w:rPr>
        <w:t xml:space="preserve">. </w:t>
      </w:r>
      <w:r w:rsidRPr="00DF6E24">
        <w:rPr>
          <w:rFonts w:ascii="Times New Roman" w:hAnsi="Times New Roman" w:cs="Times New Roman"/>
          <w:sz w:val="28"/>
          <w:szCs w:val="28"/>
        </w:rPr>
        <w:t xml:space="preserve"> </w:t>
      </w:r>
    </w:p>
    <w:p w:rsidR="00DF6E24" w:rsidRDefault="00DF6E24">
      <w:pPr>
        <w:rPr>
          <w:rFonts w:ascii="Times New Roman" w:hAnsi="Times New Roman" w:cs="Times New Roman"/>
          <w:sz w:val="28"/>
          <w:szCs w:val="28"/>
        </w:rPr>
      </w:pPr>
      <w:r>
        <w:rPr>
          <w:rFonts w:ascii="Times New Roman" w:hAnsi="Times New Roman" w:cs="Times New Roman"/>
          <w:sz w:val="28"/>
          <w:szCs w:val="28"/>
        </w:rPr>
        <w:br w:type="page"/>
      </w:r>
    </w:p>
    <w:p w:rsidR="00DF6E24" w:rsidRDefault="00DF6E24" w:rsidP="00DF6E24">
      <w:pPr>
        <w:pStyle w:val="a7"/>
        <w:spacing w:line="360" w:lineRule="auto"/>
        <w:ind w:firstLine="709"/>
        <w:jc w:val="center"/>
        <w:rPr>
          <w:rFonts w:ascii="Times New Roman" w:hAnsi="Times New Roman" w:cs="Times New Roman"/>
          <w:b/>
          <w:sz w:val="28"/>
          <w:szCs w:val="28"/>
        </w:rPr>
      </w:pPr>
      <w:r w:rsidRPr="00DF6E24">
        <w:rPr>
          <w:rFonts w:ascii="Times New Roman" w:hAnsi="Times New Roman" w:cs="Times New Roman"/>
          <w:b/>
          <w:sz w:val="28"/>
          <w:szCs w:val="28"/>
        </w:rPr>
        <w:lastRenderedPageBreak/>
        <w:t>ГЛАВА 2. КРИМИНАЛИСТИЧЕКСКОЕ ИССЛЕДОВАНИЕ ХОЛОДГОГО ОРУЖИЯ</w:t>
      </w:r>
    </w:p>
    <w:p w:rsidR="00DF6E24" w:rsidRDefault="00DF6E24" w:rsidP="00DF6E24">
      <w:pPr>
        <w:pStyle w:val="a7"/>
        <w:spacing w:line="360" w:lineRule="auto"/>
        <w:ind w:firstLine="709"/>
        <w:jc w:val="center"/>
        <w:rPr>
          <w:rFonts w:ascii="Times New Roman" w:hAnsi="Times New Roman" w:cs="Times New Roman"/>
          <w:b/>
          <w:sz w:val="28"/>
          <w:szCs w:val="28"/>
        </w:rPr>
      </w:pPr>
    </w:p>
    <w:p w:rsidR="00DF6E24" w:rsidRDefault="00DF6E24" w:rsidP="00DF6E24">
      <w:pPr>
        <w:pStyle w:val="a7"/>
        <w:spacing w:line="360" w:lineRule="auto"/>
        <w:ind w:firstLine="709"/>
        <w:jc w:val="center"/>
        <w:rPr>
          <w:rFonts w:ascii="Times New Roman" w:hAnsi="Times New Roman" w:cs="Times New Roman"/>
          <w:b/>
          <w:sz w:val="28"/>
          <w:szCs w:val="28"/>
        </w:rPr>
      </w:pPr>
      <w:r w:rsidRPr="00DF6E24">
        <w:rPr>
          <w:rFonts w:ascii="Times New Roman" w:hAnsi="Times New Roman" w:cs="Times New Roman"/>
          <w:b/>
          <w:sz w:val="28"/>
          <w:szCs w:val="28"/>
        </w:rPr>
        <w:t>2.1. Правила следственного осмотра холодного оружия и назначения его экспертизы</w:t>
      </w:r>
    </w:p>
    <w:p w:rsidR="003F018C" w:rsidRDefault="003F018C" w:rsidP="00DF6E24">
      <w:pPr>
        <w:pStyle w:val="a7"/>
        <w:spacing w:line="360" w:lineRule="auto"/>
        <w:ind w:firstLine="709"/>
        <w:jc w:val="center"/>
        <w:rPr>
          <w:rFonts w:ascii="Times New Roman" w:hAnsi="Times New Roman" w:cs="Times New Roman"/>
          <w:b/>
          <w:sz w:val="28"/>
          <w:szCs w:val="28"/>
        </w:rPr>
      </w:pPr>
    </w:p>
    <w:p w:rsidR="00C527F7" w:rsidRDefault="00986BE0" w:rsidP="00561B71">
      <w:pPr>
        <w:pStyle w:val="a7"/>
        <w:spacing w:line="360" w:lineRule="auto"/>
        <w:ind w:firstLine="709"/>
        <w:jc w:val="both"/>
        <w:rPr>
          <w:rFonts w:ascii="Times New Roman" w:hAnsi="Times New Roman" w:cs="Times New Roman"/>
          <w:sz w:val="28"/>
          <w:szCs w:val="28"/>
        </w:rPr>
      </w:pPr>
      <w:r w:rsidRPr="00986BE0">
        <w:rPr>
          <w:rFonts w:ascii="Times New Roman" w:hAnsi="Times New Roman" w:cs="Times New Roman"/>
          <w:sz w:val="28"/>
          <w:szCs w:val="28"/>
        </w:rPr>
        <w:t>Следственным осмотром признается следственное действие, направленное на обнаружение и исследование следователем предметов, которые могут иметь доказательственное и иное значение при расследовании уголовного дела</w:t>
      </w:r>
      <w:r w:rsidR="005A5E4D">
        <w:rPr>
          <w:rStyle w:val="aa"/>
          <w:rFonts w:ascii="Times New Roman" w:hAnsi="Times New Roman" w:cs="Times New Roman"/>
          <w:sz w:val="28"/>
          <w:szCs w:val="28"/>
        </w:rPr>
        <w:footnoteReference w:id="13"/>
      </w:r>
      <w:r w:rsidRPr="00986BE0">
        <w:rPr>
          <w:rFonts w:ascii="Times New Roman" w:hAnsi="Times New Roman" w:cs="Times New Roman"/>
          <w:sz w:val="28"/>
          <w:szCs w:val="28"/>
        </w:rPr>
        <w:t xml:space="preserve">. В ходе осмотра места происшествия и проведения предварительного исследования обнаруженного оружия и следов его применения необходимо решение следующих задач: 1. обнаружение признаков, которые свидетельствуют о том, что преступление совершенно именно этим предметом (орудием); 2. обнаружение признаков, которые свидетельствуют о том, что данный предмет (орудие) был применен против потерпевшего; 3. установление некоторых обстоятельств, при которых применялся обнаруженный предмет (орудие) преступления. Например, расположение жертвы и преступника в момент нанесения удара; 4. установление лица, которому принадлежит орудие преступления. Например, в случае наличия на ноже или рукояти различного рода надписей: фамилии, имена, инициалы и т.п. К тому же возможно установление профессии лица и его привычек. Это обусловлено наличием на предмете (орудии) частиц какого-либо вещества с места, в котором хранился предмет до непосредственного его применения; 5. установление лица, которое воспользовалось данным предметом (орудием). Установление возможно при наличии следов пальцев рук; 6. принятие решения о назначении криминалистических экспертиз в отношении обнаруженного предмета (орудия). В случае обнаружения оружия </w:t>
      </w:r>
      <w:r w:rsidRPr="00986BE0">
        <w:rPr>
          <w:rFonts w:ascii="Times New Roman" w:hAnsi="Times New Roman" w:cs="Times New Roman"/>
          <w:sz w:val="28"/>
          <w:szCs w:val="28"/>
        </w:rPr>
        <w:lastRenderedPageBreak/>
        <w:t>при осмотре места происшествия необходимо произвести фотосъемку. Для того чтобы зафиксировать</w:t>
      </w:r>
      <w:r>
        <w:rPr>
          <w:rFonts w:ascii="Times New Roman" w:hAnsi="Times New Roman" w:cs="Times New Roman"/>
          <w:sz w:val="28"/>
          <w:szCs w:val="28"/>
        </w:rPr>
        <w:t xml:space="preserve"> </w:t>
      </w:r>
      <w:r w:rsidRPr="00986BE0">
        <w:rPr>
          <w:rFonts w:ascii="Times New Roman" w:hAnsi="Times New Roman" w:cs="Times New Roman"/>
          <w:sz w:val="28"/>
          <w:szCs w:val="28"/>
        </w:rPr>
        <w:t>расположение оружия и объектов, которые его окружают, необходимо произвести узловую фотосъемку. Затем необходимо произвести детальную фотосъемку по правилам масштабной фотосъемки. Съемка осуществляется с использованием масштабной линейки. При осуществлении фотосъемки большое значение имеет освещение, от которого зависит дальнейшее восприятие предмета, изображенного на фотоснимке. Так же при фотосъемке помимо предмета следует зафиксировать и следы крови, следы рук, а также различные маркировочные обозначения и клейма. Следует иметь в виду, что при осуществлении фотосъемки необходимо руководствоваться правилами, которые закрепляют необходимые условия осуществления данного действия. При фотосъемке предмета, имеющего значение для следствия, следует иметь в виду, что масштабная линейка должна находиться в одной плоскости и предметом и не должна соприкасаться с ним. Фотоаппарат при производстве фотосъемки должен находиться так, чтобы была обеспечена возможность перпендикулярного расположения оптической оси объектива фотоаппарата к плоскости предмета, фотосъемка которого производится. После того, как будет произведена фотосъемка, обнаруженный предмет можно брать руками, но соблюдать при этом меры предосторожности, поскольку есть вероятность уничтожения обнаруженных на нем следов. При этом следует учитывать, что не стоит прикасаться к тем поверхностям ножа, на которых чаще всего имеются (встречаются) следы, способные идентифицировать лицо, совершившее преступление (например, рукоять и поверхность ножа). При описании орудия в протоколе следственного действия следует начать с общего вида предмета, при этом также устанавливается целевое назначение и его наименование. В случае невозможности определения</w:t>
      </w:r>
      <w:r>
        <w:rPr>
          <w:rFonts w:ascii="Times New Roman" w:hAnsi="Times New Roman" w:cs="Times New Roman"/>
          <w:sz w:val="28"/>
          <w:szCs w:val="28"/>
        </w:rPr>
        <w:t xml:space="preserve"> </w:t>
      </w:r>
      <w:r w:rsidRPr="00986BE0">
        <w:rPr>
          <w:rFonts w:ascii="Times New Roman" w:hAnsi="Times New Roman" w:cs="Times New Roman"/>
          <w:sz w:val="28"/>
          <w:szCs w:val="28"/>
        </w:rPr>
        <w:t xml:space="preserve">наименования обнаруженного предмета необходимо подробно описать его внешний вид. Если на обнаруженном предмете имеются номер и (или) товарное клеймо, которое предположительно является предметом совершения преступления, то их необходимо указать в протоколе следственного действия. </w:t>
      </w:r>
      <w:r w:rsidRPr="00986BE0">
        <w:rPr>
          <w:rFonts w:ascii="Times New Roman" w:hAnsi="Times New Roman" w:cs="Times New Roman"/>
          <w:sz w:val="28"/>
          <w:szCs w:val="28"/>
        </w:rPr>
        <w:lastRenderedPageBreak/>
        <w:t>Помимо указанных характеристик необходимо указать имеющиеся дефекты, так как они имеют идентификационное значение. Также необходимо указать основные размеры обнаруженного орудия. При этом размеры должны быть точными. Необходимо учитывать тот факт, что в дальнейшем возможно обнаружение следов, имеющих значение для следствия, на теле и (или) одежде преступника или потерпевшего, следовательно, помимо орудий преступления необходимо изъять некоторые предметы вещной обстановки. К тому же следует обратить внимание и на упаковку, в которую будут помещены предметы, имеющие идентификационное значение. Упаковка должна обеспечить сохранность следов на изымаемом предмете (орудии) и ограничить какое-либо внешнее воздействие, способное повредить или уничтожить имеющиеся на нем следы. На упаковке должна иметься бирка, на которой должно, быть указано: какое следственное действие производилось, какой изъят предмет (орудие), фамилия, имя, отчество и подпись следователя и понятых и дата изъятия. Осмотр следов применения холодного оружия может производиться как на осмотре места п</w:t>
      </w:r>
      <w:r w:rsidR="005A5E4D">
        <w:rPr>
          <w:rFonts w:ascii="Times New Roman" w:hAnsi="Times New Roman" w:cs="Times New Roman"/>
          <w:sz w:val="28"/>
          <w:szCs w:val="28"/>
        </w:rPr>
        <w:t xml:space="preserve">роисшествия, так и в ином месте. </w:t>
      </w:r>
      <w:r w:rsidRPr="00986BE0">
        <w:rPr>
          <w:rFonts w:ascii="Times New Roman" w:hAnsi="Times New Roman" w:cs="Times New Roman"/>
          <w:sz w:val="28"/>
          <w:szCs w:val="28"/>
        </w:rPr>
        <w:t>Недобросовестный осмотр одежды может привести к утрате следов, имеющих криминалистическое значение. При осмотре одежды на теле трупа, необходимо учитывать, что осмотр производится только после установления позы трупа, а также установления наличия и характера трупных явлений. Осмотр трупа производится с обязательным участием специалиста. Осмотр одежды трупа производится постепенно, а именно осмотр следует начинать с верхне</w:t>
      </w:r>
      <w:r w:rsidR="005A5E4D">
        <w:rPr>
          <w:rFonts w:ascii="Times New Roman" w:hAnsi="Times New Roman" w:cs="Times New Roman"/>
          <w:sz w:val="28"/>
          <w:szCs w:val="28"/>
        </w:rPr>
        <w:t>й одежды</w:t>
      </w:r>
      <w:r w:rsidRPr="00986BE0">
        <w:rPr>
          <w:rFonts w:ascii="Times New Roman" w:hAnsi="Times New Roman" w:cs="Times New Roman"/>
          <w:sz w:val="28"/>
          <w:szCs w:val="28"/>
        </w:rPr>
        <w:t xml:space="preserve">, но при этом следует учитывать, что не рекомендуется снимать одежду, поскольку есть вероятность утраты вещественных доказательств. Описание повреждений на теле трупа производится относительно друг друга и относительно частей одежды. При этом следует обратить внимание на форму, размер и характер краев ран. К тому же всегда следует обращать внимание на форму повреждения на одежде и на теле человека. Следы ран, повреждений, обнаруженных на теле человека, осматриваются и описываются в порядке осмотра отдельных частей тела. При </w:t>
      </w:r>
      <w:r w:rsidRPr="00986BE0">
        <w:rPr>
          <w:rFonts w:ascii="Times New Roman" w:hAnsi="Times New Roman" w:cs="Times New Roman"/>
          <w:sz w:val="28"/>
          <w:szCs w:val="28"/>
        </w:rPr>
        <w:lastRenderedPageBreak/>
        <w:t>осмотре раневого канала следует обращать внимание на наличие частиц орудия и иных веществ. Не рекомендуется при осмотре измерять глубину раневого канала, поскольку это может привести к дополнительным повреждениям. При обнаружении повреждения, имеющего входное и выходное отверстие, необходимо указать таковые. Выходное отверстие при этом характеризуется меньшим размером. Детальная фотосъемка должна быть произведена и при обнаружении следов на одежде. На экспертизу должны быть направлены все предметы (одежда), имеющие какие-либо повреждения. Исключается возможность дачи предпочтения тому или иному предмету.</w:t>
      </w:r>
      <w:r>
        <w:rPr>
          <w:rFonts w:ascii="Times New Roman" w:hAnsi="Times New Roman" w:cs="Times New Roman"/>
          <w:sz w:val="28"/>
          <w:szCs w:val="28"/>
        </w:rPr>
        <w:t xml:space="preserve"> </w:t>
      </w:r>
      <w:r w:rsidRPr="00986BE0">
        <w:rPr>
          <w:rFonts w:ascii="Times New Roman" w:hAnsi="Times New Roman" w:cs="Times New Roman"/>
          <w:sz w:val="28"/>
          <w:szCs w:val="28"/>
        </w:rPr>
        <w:t>«Криминалистическое исследование клинкового холодного оружия - это специальное исследование, проводимое в установленной законом процессуальной форме с составлением соответствующего заключения, в котором содержаться фактические данные о признаках холодного оружия, заменяющих и напоминающих его объектов, а также закономерности образования следов от их применения, разрабатываются средства и приемы собирания и криминалистического исследования этих объектов в качестве вещественных доказательств при раскрытии, расследовании и предупреждении преступлений»</w:t>
      </w:r>
      <w:r>
        <w:rPr>
          <w:rStyle w:val="aa"/>
          <w:rFonts w:ascii="Times New Roman" w:hAnsi="Times New Roman" w:cs="Times New Roman"/>
          <w:sz w:val="28"/>
          <w:szCs w:val="28"/>
        </w:rPr>
        <w:footnoteReference w:id="14"/>
      </w:r>
      <w:r>
        <w:rPr>
          <w:rFonts w:ascii="Times New Roman" w:hAnsi="Times New Roman" w:cs="Times New Roman"/>
          <w:sz w:val="28"/>
          <w:szCs w:val="28"/>
        </w:rPr>
        <w:t>.</w:t>
      </w:r>
      <w:r w:rsidR="00AC0955" w:rsidRPr="00AC0955">
        <w:t xml:space="preserve"> </w:t>
      </w:r>
      <w:r w:rsidR="00AC0955" w:rsidRPr="00AC0955">
        <w:rPr>
          <w:rFonts w:ascii="Times New Roman" w:hAnsi="Times New Roman" w:cs="Times New Roman"/>
          <w:sz w:val="28"/>
          <w:szCs w:val="28"/>
        </w:rPr>
        <w:t>При проведении криминалистического исследования холодного оружия эксперт должен решить следующие диагностические задачи:</w:t>
      </w:r>
      <w:r w:rsidR="00AC0955">
        <w:rPr>
          <w:rFonts w:ascii="Times New Roman" w:hAnsi="Times New Roman" w:cs="Times New Roman"/>
          <w:sz w:val="28"/>
          <w:szCs w:val="28"/>
        </w:rPr>
        <w:t xml:space="preserve"> </w:t>
      </w:r>
      <w:r w:rsidR="00AC0955" w:rsidRPr="00AC0955">
        <w:rPr>
          <w:rFonts w:ascii="Times New Roman" w:hAnsi="Times New Roman" w:cs="Times New Roman"/>
          <w:sz w:val="28"/>
          <w:szCs w:val="28"/>
        </w:rPr>
        <w:t xml:space="preserve">Во – первых, необходимо установить групповую принадлежность данного вида оружия. Эта задача является основной при проведении исследования. Здесь будет решаться вопрос о принадлежности исследуемого предмета к холодному оружию, устанавливается тип, разновидность, способ изготовления предмета, а также устанавливаются признаки переделки и т.п. Во – вторых, необходимо установить техническое состояние предмета, предоставленного на исследование. Эта группа задач относится к вспомогательным. Здесь мы будем рассматривать исправность исследуемого предмета, наличие дефектов, их причины, а также установление </w:t>
      </w:r>
      <w:r w:rsidR="00AC0955" w:rsidRPr="00AC0955">
        <w:rPr>
          <w:rFonts w:ascii="Times New Roman" w:hAnsi="Times New Roman" w:cs="Times New Roman"/>
          <w:sz w:val="28"/>
          <w:szCs w:val="28"/>
        </w:rPr>
        <w:lastRenderedPageBreak/>
        <w:t>возможности исправления имеющихся дефектов и какими способами (средствами) возможно, их устранение. В – третьих, необходимо установить возможность нанесения повреждений предоставленным на исследование предметом. Здесь рассматривается вопрос о том, имеются ли следы и какие – либо повреждения на одежде, а также устанавливается механизм нанесения повреждений. К тому же решается вопрос о том, каким оружием (предметом) были нанесены повреждения. Стадия предварительного исследования предметов, предоставленных на экспертизу, заключается в следующем: сначала необходимо уяснить содержание поставленных вопросов. Затем необходимо изучить упаковку, непосредственно наличие предметов и соответствие их перечню, указанному в постановлении о назначении экспертизы. Основной задачей на данном этапе является установление подлинности вещественного доказательства. В том случае, если у эксперта возникают какие – либо сомнения о подлинности представленного на экспертизу предмета, он вправе получить дополнительную информацию от следователя. Дополнительная информация может содержаться в протоколе осмотра вещественного доказательства, постановлении о приобщении в качестве вещественного доказательства и протоколе осмотра места происшествия.</w:t>
      </w:r>
      <w:r w:rsidR="00AC0955" w:rsidRPr="00AC0955">
        <w:t xml:space="preserve"> </w:t>
      </w:r>
      <w:r w:rsidR="00AC0955" w:rsidRPr="002D77B4">
        <w:rPr>
          <w:rFonts w:ascii="Times New Roman" w:hAnsi="Times New Roman" w:cs="Times New Roman"/>
          <w:sz w:val="28"/>
          <w:szCs w:val="28"/>
        </w:rPr>
        <w:t>Сравнительное исследование: выделив определяющий комплекс признаков у исследуемого предмета, эксперт должен убедиться в правильности своего вывода. Для этого выделенные признаки целесообразно сравнить с соответствующими признаками определенной группы предметов известного назначения. Принадлежность объекта к холодному оружию устанавливается по наличию у исследуемого объекта совокупности двух основных групп признаков: - группа признаков, определяющих предназначенность объекта исследования для поражения цели; - группа признаков, определяющих пригодность исследуемого объекта для поражения цели. Группа признаков, определяющих предназначенность объекта исследования для поражения цели, устанавливается по наличию следующего: - сходства внешнего строения предмета с известными аналогами</w:t>
      </w:r>
      <w:r w:rsidR="00561B71">
        <w:rPr>
          <w:rFonts w:ascii="Times New Roman" w:hAnsi="Times New Roman" w:cs="Times New Roman"/>
          <w:sz w:val="28"/>
          <w:szCs w:val="28"/>
        </w:rPr>
        <w:t xml:space="preserve"> </w:t>
      </w:r>
      <w:r w:rsidR="00AC0955" w:rsidRPr="002D77B4">
        <w:rPr>
          <w:rFonts w:ascii="Times New Roman" w:hAnsi="Times New Roman" w:cs="Times New Roman"/>
          <w:sz w:val="28"/>
          <w:szCs w:val="28"/>
        </w:rPr>
        <w:t xml:space="preserve">образцами </w:t>
      </w:r>
      <w:r w:rsidR="00AC0955" w:rsidRPr="002D77B4">
        <w:rPr>
          <w:rFonts w:ascii="Times New Roman" w:hAnsi="Times New Roman" w:cs="Times New Roman"/>
          <w:sz w:val="28"/>
          <w:szCs w:val="28"/>
        </w:rPr>
        <w:lastRenderedPageBreak/>
        <w:t>холодного оружия; - комплекса необходимых конструктивных элементов, позволяющего отнести его к определенным виду и типу холодного оружия. Для определения сходства внешнего строения предмета (формы конструкций в целом и формы отдельных характерных конструктивных элементов) с известными аналогами-образцами определенных видов и типов холодного оружия используются натуральные образцы различных коллекций (например, музейные), а также соответствующие описания и изображения различных образцов, содержащихся в официальной справочной и специальной литературе (ГОСТах о «Криминалистических требованиях к холодному, метательному оружию и изделиям, сходным по внешнему строению с таким оружием, для оборота на территории Российской</w:t>
      </w:r>
      <w:r w:rsidR="002D77B4">
        <w:rPr>
          <w:rFonts w:ascii="Times New Roman" w:hAnsi="Times New Roman" w:cs="Times New Roman"/>
          <w:sz w:val="28"/>
          <w:szCs w:val="28"/>
        </w:rPr>
        <w:t xml:space="preserve"> </w:t>
      </w:r>
      <w:r w:rsidR="002D77B4" w:rsidRPr="002D77B4">
        <w:rPr>
          <w:rFonts w:ascii="Times New Roman" w:hAnsi="Times New Roman" w:cs="Times New Roman"/>
          <w:sz w:val="28"/>
          <w:szCs w:val="28"/>
        </w:rPr>
        <w:t>Федерации»; сборниках информационных листков холодного, метательного оружия и изделий хозяйственно-бытового назначения, конструктивно сходных с таким оружием, прошедших сертификационные криминалистические испытания; информационно-поисковой системе «Сертификат»; каталогах фирм-производителей, справочных пособиях), а также в электронном классификаторе – справочнике «Холодное оружие»</w:t>
      </w:r>
      <w:r w:rsidR="002D77B4">
        <w:rPr>
          <w:rStyle w:val="aa"/>
          <w:rFonts w:ascii="Times New Roman" w:hAnsi="Times New Roman" w:cs="Times New Roman"/>
          <w:sz w:val="28"/>
          <w:szCs w:val="28"/>
        </w:rPr>
        <w:footnoteReference w:id="15"/>
      </w:r>
      <w:r w:rsidR="002D77B4" w:rsidRPr="002D77B4">
        <w:rPr>
          <w:rFonts w:ascii="Times New Roman" w:hAnsi="Times New Roman" w:cs="Times New Roman"/>
          <w:sz w:val="28"/>
          <w:szCs w:val="28"/>
        </w:rPr>
        <w:t>.</w:t>
      </w:r>
      <w:r w:rsidR="00561B71">
        <w:rPr>
          <w:rFonts w:ascii="Times New Roman" w:hAnsi="Times New Roman" w:cs="Times New Roman"/>
          <w:sz w:val="28"/>
          <w:szCs w:val="28"/>
        </w:rPr>
        <w:t xml:space="preserve"> </w:t>
      </w:r>
      <w:r w:rsidR="002D77B4" w:rsidRPr="002D77B4">
        <w:rPr>
          <w:rFonts w:ascii="Times New Roman" w:hAnsi="Times New Roman" w:cs="Times New Roman"/>
          <w:sz w:val="28"/>
          <w:szCs w:val="28"/>
        </w:rPr>
        <w:t xml:space="preserve">Комплекс необходимых конструктивных элементов на конкретном объекте исследования устанавливается при сопоставлении с комплексами конструктивных элементов известных видов и типов холодного оружия. Комплексы необходимых конструктивных элементов для отдельных видов и типов холодного оружия, а также сходных с ними по внешнему строению специальных средств или изделий хозяйственно-бытового назначения установлены; их описания имеются в ГОСТах, «Криминалистических требования к холодному, метательному оружию и изделиям, сходным по внешнему строению с таким оружием, для оборота на территории Российской Федерации»; ТУ на изготовление определенных изделий; справочных материалах; криминалистической специальной литературе. Достаточность </w:t>
      </w:r>
      <w:r w:rsidR="002D77B4" w:rsidRPr="002D77B4">
        <w:rPr>
          <w:rFonts w:ascii="Times New Roman" w:hAnsi="Times New Roman" w:cs="Times New Roman"/>
          <w:sz w:val="28"/>
          <w:szCs w:val="28"/>
        </w:rPr>
        <w:lastRenderedPageBreak/>
        <w:t xml:space="preserve">технической обеспеченности конструкции и </w:t>
      </w:r>
      <w:r w:rsidR="002D77B4" w:rsidRPr="00561B71">
        <w:rPr>
          <w:rFonts w:ascii="Times New Roman" w:hAnsi="Times New Roman" w:cs="Times New Roman"/>
          <w:sz w:val="28"/>
          <w:szCs w:val="28"/>
        </w:rPr>
        <w:t>отдельных элементов исследуемого объекта определяется в результате установления: - соответствия размерных и иных технических характеристик представленного объекта ГОСТам; ТУ; криминалистическим требованиям, утвержденным в соответствующем порядке, которые содержат определяющие технические характеристики холодного оружия и сходных с ним по внешнему строению изделий; параметры известных аналогов</w:t>
      </w:r>
      <w:r w:rsidR="00561B71" w:rsidRPr="00561B71">
        <w:rPr>
          <w:rFonts w:ascii="Times New Roman" w:hAnsi="Times New Roman" w:cs="Times New Roman"/>
          <w:sz w:val="28"/>
          <w:szCs w:val="28"/>
        </w:rPr>
        <w:t xml:space="preserve"> </w:t>
      </w:r>
      <w:r w:rsidR="002D77B4" w:rsidRPr="00561B71">
        <w:rPr>
          <w:rFonts w:ascii="Times New Roman" w:hAnsi="Times New Roman" w:cs="Times New Roman"/>
          <w:sz w:val="28"/>
          <w:szCs w:val="28"/>
        </w:rPr>
        <w:t xml:space="preserve">образцов холодного </w:t>
      </w:r>
      <w:r w:rsidR="00561B71" w:rsidRPr="00561B71">
        <w:rPr>
          <w:rFonts w:ascii="Times New Roman" w:hAnsi="Times New Roman" w:cs="Times New Roman"/>
          <w:sz w:val="28"/>
          <w:szCs w:val="28"/>
        </w:rPr>
        <w:t>оружия. При этом проверяются: соответствие формы, размеров и </w:t>
      </w:r>
      <w:r w:rsidR="002D77B4" w:rsidRPr="00561B71">
        <w:rPr>
          <w:rFonts w:ascii="Times New Roman" w:hAnsi="Times New Roman" w:cs="Times New Roman"/>
          <w:sz w:val="28"/>
          <w:szCs w:val="28"/>
        </w:rPr>
        <w:t>конструктивных особенностей исследуемого объекта в целом и его отдельных деталей (например, измеряются параметры охотничьего ножа; общая длина; длина, ширина клинка; толщина обуха, углы схождения лезвия с обухом и боковых граней лезвия; размеры рукояти и ограничителя</w:t>
      </w:r>
      <w:r w:rsidR="002D77B4" w:rsidRPr="00561B71">
        <w:rPr>
          <w:rFonts w:ascii="Times New Roman" w:hAnsi="Times New Roman" w:cs="Times New Roman"/>
          <w:sz w:val="28"/>
          <w:szCs w:val="28"/>
        </w:rPr>
        <w:footnoteReference w:id="16"/>
      </w:r>
      <w:r w:rsidR="002D77B4" w:rsidRPr="00561B71">
        <w:rPr>
          <w:rFonts w:ascii="Times New Roman" w:hAnsi="Times New Roman" w:cs="Times New Roman"/>
          <w:sz w:val="28"/>
          <w:szCs w:val="28"/>
        </w:rPr>
        <w:t>. Определяются форма клинка, расположение острия относительно оси кл</w:t>
      </w:r>
      <w:r w:rsidR="00561B71">
        <w:rPr>
          <w:rFonts w:ascii="Times New Roman" w:hAnsi="Times New Roman" w:cs="Times New Roman"/>
          <w:sz w:val="28"/>
          <w:szCs w:val="28"/>
        </w:rPr>
        <w:t>инка, величины прогибов клинка. </w:t>
      </w:r>
      <w:r w:rsidR="002D77B4" w:rsidRPr="00561B71">
        <w:rPr>
          <w:rFonts w:ascii="Times New Roman" w:hAnsi="Times New Roman" w:cs="Times New Roman"/>
          <w:sz w:val="28"/>
          <w:szCs w:val="28"/>
        </w:rPr>
        <w:t xml:space="preserve">Соответствующие параметры устанавливаются и для других разновидностей холодного оружия (длина, ширина клинка сабли, толщина ее обуха, величина прогиба и др.; размерные характеристики и массы кастетов, </w:t>
      </w:r>
      <w:proofErr w:type="spellStart"/>
      <w:r w:rsidR="002D77B4" w:rsidRPr="00561B71">
        <w:rPr>
          <w:rFonts w:ascii="Times New Roman" w:hAnsi="Times New Roman" w:cs="Times New Roman"/>
          <w:sz w:val="28"/>
          <w:szCs w:val="28"/>
        </w:rPr>
        <w:t>сюрикенов</w:t>
      </w:r>
      <w:proofErr w:type="spellEnd"/>
      <w:r w:rsidR="002D77B4" w:rsidRPr="00561B71">
        <w:rPr>
          <w:rFonts w:ascii="Times New Roman" w:hAnsi="Times New Roman" w:cs="Times New Roman"/>
          <w:sz w:val="28"/>
          <w:szCs w:val="28"/>
        </w:rPr>
        <w:t xml:space="preserve"> и спортивных снарядов, изготовленных по типу холодного ударного оружия). Полученные результаты сопоставляются с нормативно установленными, а при их отсутствии с техническими характеристиками известных </w:t>
      </w:r>
      <w:proofErr w:type="spellStart"/>
      <w:r w:rsidR="002D77B4" w:rsidRPr="00561B71">
        <w:rPr>
          <w:rFonts w:ascii="Times New Roman" w:hAnsi="Times New Roman" w:cs="Times New Roman"/>
          <w:sz w:val="28"/>
          <w:szCs w:val="28"/>
        </w:rPr>
        <w:t>аналоговобразцов</w:t>
      </w:r>
      <w:proofErr w:type="spellEnd"/>
      <w:r w:rsidR="002D77B4" w:rsidRPr="00561B71">
        <w:rPr>
          <w:rFonts w:ascii="Times New Roman" w:hAnsi="Times New Roman" w:cs="Times New Roman"/>
          <w:sz w:val="28"/>
          <w:szCs w:val="28"/>
        </w:rPr>
        <w:t xml:space="preserve">); - безопасность и удобство целевого использования исследуемого объекта. - соответствие прочностных характеристик конструкции в целом и отдельных деталей исследуемого объекта (в том числе материалов, из которых они изготовлены) требованиям ГОСТов или другим нормативно установленным характеристикам, а также прочностным характеристикам аналогов-образцов данного типа холодного оружия1 . Проверка прочности конструкции исследуемого объекта в целом проводится как по требованиям, предусмотренным соответствующими нормативными документами, так и в соответствии с общепринятыми </w:t>
      </w:r>
      <w:r w:rsidR="002D77B4" w:rsidRPr="00561B71">
        <w:rPr>
          <w:rFonts w:ascii="Times New Roman" w:hAnsi="Times New Roman" w:cs="Times New Roman"/>
          <w:sz w:val="28"/>
          <w:szCs w:val="28"/>
        </w:rPr>
        <w:lastRenderedPageBreak/>
        <w:t>криминалистическими методами. При производстве сравнения могут</w:t>
      </w:r>
      <w:r w:rsidR="002D77B4" w:rsidRPr="002D77B4">
        <w:rPr>
          <w:rFonts w:ascii="Times New Roman" w:hAnsi="Times New Roman" w:cs="Times New Roman"/>
          <w:sz w:val="28"/>
          <w:szCs w:val="28"/>
        </w:rPr>
        <w:t xml:space="preserve"> применяться </w:t>
      </w:r>
      <w:proofErr w:type="spellStart"/>
      <w:r w:rsidR="002D77B4" w:rsidRPr="002D77B4">
        <w:rPr>
          <w:rFonts w:ascii="Times New Roman" w:hAnsi="Times New Roman" w:cs="Times New Roman"/>
          <w:sz w:val="28"/>
          <w:szCs w:val="28"/>
        </w:rPr>
        <w:t>техникокриминалистические</w:t>
      </w:r>
      <w:proofErr w:type="spellEnd"/>
      <w:r w:rsidR="002D77B4" w:rsidRPr="002D77B4">
        <w:rPr>
          <w:rFonts w:ascii="Times New Roman" w:hAnsi="Times New Roman" w:cs="Times New Roman"/>
          <w:sz w:val="28"/>
          <w:szCs w:val="28"/>
        </w:rPr>
        <w:t xml:space="preserve"> средства, позволяющие сравнивать мельчайшие признаки объектов экспертизы при одновременном их наблюдении. В процессе сравнительного исследования используются следующие приемы: - непосредственное сравнение признаков объектов, поступивших на исследование; - сравнение признаков объектов по отображениям; - сравнение признаков исследуемых объектов со </w:t>
      </w:r>
      <w:r w:rsidR="00561B71">
        <w:rPr>
          <w:rFonts w:ascii="Times New Roman" w:hAnsi="Times New Roman" w:cs="Times New Roman"/>
          <w:sz w:val="28"/>
          <w:szCs w:val="28"/>
        </w:rPr>
        <w:t>справочными данными. </w:t>
      </w:r>
      <w:r w:rsidR="002D77B4" w:rsidRPr="002D77B4">
        <w:rPr>
          <w:rFonts w:ascii="Times New Roman" w:hAnsi="Times New Roman" w:cs="Times New Roman"/>
          <w:sz w:val="28"/>
          <w:szCs w:val="28"/>
        </w:rPr>
        <w:t>Сравнение исследуемых объектов позволяет проследить непосредственную связь между их признаками, наблюдать очевидную картину совпадения или различия их деталей и т. д. При производстве такого сравнения эксперт должен проявить максимум осторожности, так как при этом не исключается возможность повреждения или уничтожения признаков объектов, что может затруднить или исключить возможность производства дальнейшего исследования. В отличие от других видов криминалистических экспертиз сравнительное исследование проводится от частного к общему. В процессе сравнительного исследования используются методы наблюдения, сравнения, эксперимента</w:t>
      </w:r>
      <w:r w:rsidR="002D77B4" w:rsidRPr="002D77B4">
        <w:rPr>
          <w:rStyle w:val="aa"/>
          <w:rFonts w:ascii="Times New Roman" w:hAnsi="Times New Roman" w:cs="Times New Roman"/>
          <w:sz w:val="28"/>
          <w:szCs w:val="28"/>
        </w:rPr>
        <w:footnoteReference w:id="17"/>
      </w:r>
      <w:r w:rsidR="002D77B4" w:rsidRPr="002D77B4">
        <w:rPr>
          <w:rFonts w:ascii="Times New Roman" w:hAnsi="Times New Roman" w:cs="Times New Roman"/>
          <w:sz w:val="28"/>
          <w:szCs w:val="28"/>
        </w:rPr>
        <w:t>. В качестве образцов для сравнения в экспертизе холодного оружия выступают: оружие заводского и кустарного изготовления, фирменные образцы, справочные данные, графические изображения, музейные фонды оружия, а также коллекции криминалистических подразделений, утвержденные специальными комиссиями.</w:t>
      </w:r>
      <w:r w:rsidR="00EA42B7">
        <w:rPr>
          <w:rFonts w:ascii="Times New Roman" w:hAnsi="Times New Roman" w:cs="Times New Roman"/>
          <w:sz w:val="28"/>
          <w:szCs w:val="28"/>
        </w:rPr>
        <w:t xml:space="preserve"> </w:t>
      </w:r>
      <w:r w:rsidR="00C527F7">
        <w:rPr>
          <w:rFonts w:ascii="Times New Roman" w:hAnsi="Times New Roman" w:cs="Times New Roman"/>
          <w:sz w:val="28"/>
          <w:szCs w:val="28"/>
        </w:rPr>
        <w:t>Можно сделать вывод, что при проведении осмотра лицо которое его проводит должно неукоснительно соблюдать не только процессуальные правила проведения осмотра, но и проводить его так чтобы не уничтожить следы которые находятся на холодном оружие, что касается назначения экспертизы холодного оружия то п</w:t>
      </w:r>
      <w:r w:rsidR="00C527F7" w:rsidRPr="00AC0955">
        <w:rPr>
          <w:rFonts w:ascii="Times New Roman" w:hAnsi="Times New Roman" w:cs="Times New Roman"/>
          <w:sz w:val="28"/>
          <w:szCs w:val="28"/>
        </w:rPr>
        <w:t>ри проведении криминалистического исследования холодного оружия эксперт должен решить следующие диагностические задачи:</w:t>
      </w:r>
      <w:r w:rsidR="00C527F7">
        <w:rPr>
          <w:rFonts w:ascii="Times New Roman" w:hAnsi="Times New Roman" w:cs="Times New Roman"/>
          <w:sz w:val="28"/>
          <w:szCs w:val="28"/>
        </w:rPr>
        <w:t xml:space="preserve">  </w:t>
      </w:r>
      <w:r w:rsidR="00C527F7" w:rsidRPr="00AC0955">
        <w:rPr>
          <w:rFonts w:ascii="Times New Roman" w:hAnsi="Times New Roman" w:cs="Times New Roman"/>
          <w:sz w:val="28"/>
          <w:szCs w:val="28"/>
        </w:rPr>
        <w:t xml:space="preserve"> необходимо установить групповую прин</w:t>
      </w:r>
      <w:r w:rsidR="00C527F7">
        <w:rPr>
          <w:rFonts w:ascii="Times New Roman" w:hAnsi="Times New Roman" w:cs="Times New Roman"/>
          <w:sz w:val="28"/>
          <w:szCs w:val="28"/>
        </w:rPr>
        <w:t xml:space="preserve">адлежность данного вида </w:t>
      </w:r>
      <w:r w:rsidR="00C527F7">
        <w:rPr>
          <w:rFonts w:ascii="Times New Roman" w:hAnsi="Times New Roman" w:cs="Times New Roman"/>
          <w:sz w:val="28"/>
          <w:szCs w:val="28"/>
        </w:rPr>
        <w:lastRenderedPageBreak/>
        <w:t xml:space="preserve">оружия и </w:t>
      </w:r>
      <w:r w:rsidR="00C527F7" w:rsidRPr="00AC0955">
        <w:rPr>
          <w:rFonts w:ascii="Times New Roman" w:hAnsi="Times New Roman" w:cs="Times New Roman"/>
          <w:sz w:val="28"/>
          <w:szCs w:val="28"/>
        </w:rPr>
        <w:t>необходимо установить техническое состояние предмета, предоставленного на исследование</w:t>
      </w:r>
    </w:p>
    <w:p w:rsidR="00C527F7" w:rsidRPr="002D77B4" w:rsidRDefault="00C527F7" w:rsidP="002D77B4">
      <w:pPr>
        <w:pStyle w:val="a7"/>
        <w:spacing w:line="360" w:lineRule="auto"/>
        <w:ind w:firstLine="709"/>
        <w:jc w:val="both"/>
        <w:rPr>
          <w:rFonts w:ascii="Times New Roman" w:hAnsi="Times New Roman" w:cs="Times New Roman"/>
          <w:sz w:val="28"/>
          <w:szCs w:val="28"/>
        </w:rPr>
      </w:pPr>
    </w:p>
    <w:p w:rsidR="009047BA" w:rsidRDefault="00AC0955" w:rsidP="002D77B4">
      <w:pPr>
        <w:jc w:val="center"/>
        <w:rPr>
          <w:rFonts w:ascii="Times New Roman" w:hAnsi="Times New Roman" w:cs="Times New Roman"/>
          <w:b/>
          <w:sz w:val="28"/>
          <w:szCs w:val="28"/>
        </w:rPr>
      </w:pPr>
      <w:r w:rsidRPr="00AC0955">
        <w:rPr>
          <w:rFonts w:ascii="Times New Roman" w:hAnsi="Times New Roman" w:cs="Times New Roman"/>
          <w:b/>
          <w:sz w:val="28"/>
          <w:szCs w:val="28"/>
        </w:rPr>
        <w:t>2.2. Этапы и правила производства экспертизы</w:t>
      </w:r>
    </w:p>
    <w:p w:rsidR="00C527F7" w:rsidRDefault="00C527F7" w:rsidP="002D77B4">
      <w:pPr>
        <w:jc w:val="center"/>
        <w:rPr>
          <w:rFonts w:ascii="Times New Roman" w:hAnsi="Times New Roman" w:cs="Times New Roman"/>
          <w:b/>
          <w:sz w:val="28"/>
          <w:szCs w:val="28"/>
        </w:rPr>
      </w:pPr>
    </w:p>
    <w:p w:rsidR="00C527F7" w:rsidRDefault="002D77B4" w:rsidP="002D77B4">
      <w:pPr>
        <w:spacing w:after="0" w:line="360" w:lineRule="auto"/>
        <w:ind w:firstLine="709"/>
        <w:jc w:val="both"/>
        <w:rPr>
          <w:rFonts w:ascii="Times New Roman" w:hAnsi="Times New Roman" w:cs="Times New Roman"/>
          <w:sz w:val="28"/>
          <w:szCs w:val="28"/>
        </w:rPr>
      </w:pPr>
      <w:r w:rsidRPr="002D77B4">
        <w:rPr>
          <w:rFonts w:ascii="Times New Roman" w:hAnsi="Times New Roman" w:cs="Times New Roman"/>
          <w:sz w:val="28"/>
          <w:szCs w:val="28"/>
        </w:rPr>
        <w:t>Процесс исследования характеризуется сложной мыслительной деятельностью эксперта, конечный результат которой находит свое отражение в форме того или иного вывода. Оперируя определенным фактическим материалом, полученным в ходе экспертизы (с учетом сведений, почерпнутых из материалов дела, относящихся к предмету экспертизы), эксперт формулирует окончательный вывод. Формулирование вывода – это наиболее ответственный этап исследования, так как в выводе эксперта содержится новое знание об исследуемом объекте или явлении. Эксперт-криминалист обосновывает свои выводы, учитывая все обстоятельства, установленные в процессе производства экспертизы</w:t>
      </w:r>
      <w:r w:rsidRPr="002D77B4">
        <w:rPr>
          <w:rStyle w:val="aa"/>
          <w:rFonts w:ascii="Times New Roman" w:hAnsi="Times New Roman" w:cs="Times New Roman"/>
          <w:sz w:val="28"/>
          <w:szCs w:val="28"/>
        </w:rPr>
        <w:footnoteReference w:id="18"/>
      </w:r>
      <w:r w:rsidRPr="002D77B4">
        <w:rPr>
          <w:rFonts w:ascii="Times New Roman" w:hAnsi="Times New Roman" w:cs="Times New Roman"/>
          <w:sz w:val="28"/>
          <w:szCs w:val="28"/>
        </w:rPr>
        <w:t xml:space="preserve"> . Выводы, к которым приходит эксперт, могут быть категорическими или вероятными как положительными, так и отрицательными. Категорические заключения (выводы) эксперта должны быть конкретными и исключать возможность двоякого толкования их содержания. В ряде случаев эксперт-криминалист не может прийти к категорическому выводу и формулирует его в виде предположения либо отказывается от решения </w:t>
      </w:r>
      <w:proofErr w:type="gramStart"/>
      <w:r w:rsidRPr="002D77B4">
        <w:rPr>
          <w:rFonts w:ascii="Times New Roman" w:hAnsi="Times New Roman" w:cs="Times New Roman"/>
          <w:sz w:val="28"/>
          <w:szCs w:val="28"/>
        </w:rPr>
        <w:t>вопроса</w:t>
      </w:r>
      <w:proofErr w:type="gramEnd"/>
      <w:r w:rsidRPr="002D77B4">
        <w:rPr>
          <w:rFonts w:ascii="Times New Roman" w:hAnsi="Times New Roman" w:cs="Times New Roman"/>
          <w:sz w:val="28"/>
          <w:szCs w:val="28"/>
        </w:rPr>
        <w:t xml:space="preserve"> по существу. Это может зависеть от следующих объективных причин: отсутствие соответствующих методик исследования на данном этапе развития криминалистической экспертизы; недостаточное количество информации, содержащейся в объектах исследования; порча вещественных доказательств и образцов для сравнительного исследования и др. Итак, рассмотрев данный вопрос, следует отметить, что методика криминалистической экспертизы холодного оружия, равно как и экспертиз других видов, состоит из определенных стадий. А </w:t>
      </w:r>
      <w:r w:rsidRPr="002D77B4">
        <w:rPr>
          <w:rFonts w:ascii="Times New Roman" w:hAnsi="Times New Roman" w:cs="Times New Roman"/>
          <w:sz w:val="28"/>
          <w:szCs w:val="28"/>
        </w:rPr>
        <w:lastRenderedPageBreak/>
        <w:t>действия эксперта на всех стадиях экспертного исследования достаточно полно описаны в криминалистической литературе. Заключение эксперта и его содержание установлены в ст.25 Федеральног</w:t>
      </w:r>
      <w:r w:rsidR="005A5E4D">
        <w:rPr>
          <w:rFonts w:ascii="Times New Roman" w:hAnsi="Times New Roman" w:cs="Times New Roman"/>
          <w:sz w:val="28"/>
          <w:szCs w:val="28"/>
        </w:rPr>
        <w:t xml:space="preserve">о закона от 31.05.2001 № 73-ФЗ </w:t>
      </w:r>
      <w:bookmarkStart w:id="0" w:name="_GoBack"/>
      <w:bookmarkEnd w:id="0"/>
      <w:r w:rsidRPr="002D77B4">
        <w:rPr>
          <w:rFonts w:ascii="Times New Roman" w:hAnsi="Times New Roman" w:cs="Times New Roman"/>
          <w:sz w:val="28"/>
          <w:szCs w:val="28"/>
        </w:rPr>
        <w:t xml:space="preserve"> "О государственной судебно-экспертной деятельности в Российской Федерации"</w:t>
      </w:r>
      <w:r w:rsidRPr="002D77B4">
        <w:rPr>
          <w:rStyle w:val="aa"/>
          <w:rFonts w:ascii="Times New Roman" w:hAnsi="Times New Roman" w:cs="Times New Roman"/>
          <w:sz w:val="28"/>
          <w:szCs w:val="28"/>
        </w:rPr>
        <w:footnoteReference w:id="19"/>
      </w:r>
      <w:r w:rsidRPr="002D77B4">
        <w:rPr>
          <w:rFonts w:ascii="Times New Roman" w:hAnsi="Times New Roman" w:cs="Times New Roman"/>
          <w:sz w:val="28"/>
          <w:szCs w:val="28"/>
        </w:rPr>
        <w:t xml:space="preserve"> , ст. 204 УПК РФ. Вводная часть заключения обычно содержит следующие сведения: номер и дата составления заключения, дата поступления материала на экспертизу в экспертное учреждение; название учреждения, куда поступил материал; сведения о лице или органе, назначившем экспертизу; правовое основание производства экспертизы - постановление следователя, прокурора, дознавателя или определение суда о назначении экспертизы; объект, подлежащий исследованию с указанием его отличительных признаков. Во вводной части приводятся также вопросы, поставленные на решение эксперта. Как правило, вопросы перечисляются в том же порядке, в каком они были указаны в постановлении (определении) о назначении экспертизы. Если при постановке вопросов нарушена последовательность, логичность, эксперт имеет право поставить их в иной последовательности. Формулировку вопросов эксперт менять не вправе, но он может, если формулировка запутана, указать, как он его понимает. Если проводится повторная экспертиза, то указывается: кто проводил первичную экспертизу, ее выводы и мотивы назначения повторной экспертизы. В исследовательской части заключения описываются результаты осмотра, аналитического и сравнительного исследования объекта. Содержание этих действий изложено нами в предыдущем параграфе. Следует только напомнить, что при описании необходимо для обозначения отдельных частей оружия пользоваться специальной терминологией. При описании формы деталей оружия целесообразно использовать геометрические понятия. Размеры оружия и отдельных его деталей рекомендуется указывать в миллиметрах, а вес оружия </w:t>
      </w:r>
      <w:r w:rsidRPr="002D77B4">
        <w:rPr>
          <w:rFonts w:ascii="Times New Roman" w:hAnsi="Times New Roman" w:cs="Times New Roman"/>
          <w:sz w:val="28"/>
          <w:szCs w:val="28"/>
        </w:rPr>
        <w:lastRenderedPageBreak/>
        <w:t xml:space="preserve">- в граммах. После изложения результатов аналитического и сравнительного исследования эксперт дает им научную оценку. Здесь же делаются выводы и приводится их аргументация. Выводы формулируются в последовательности, в какой поставлены вопросы в постановлении (определении) о назначении экспертизы. Выводы должны излагаться полно, конкретно, четко и ясно, чтобы содержание их не допускало различных толкований. К заключению эксперта рекомендуется прилагать </w:t>
      </w:r>
      <w:proofErr w:type="spellStart"/>
      <w:r w:rsidRPr="002D77B4">
        <w:rPr>
          <w:rFonts w:ascii="Times New Roman" w:hAnsi="Times New Roman" w:cs="Times New Roman"/>
          <w:sz w:val="28"/>
          <w:szCs w:val="28"/>
        </w:rPr>
        <w:t>фототаблицу</w:t>
      </w:r>
      <w:proofErr w:type="spellEnd"/>
      <w:r w:rsidRPr="002D77B4">
        <w:rPr>
          <w:rFonts w:ascii="Times New Roman" w:hAnsi="Times New Roman" w:cs="Times New Roman"/>
          <w:sz w:val="28"/>
          <w:szCs w:val="28"/>
        </w:rPr>
        <w:t xml:space="preserve"> с изображением исследуемого объекта и образца, признаки которого совпали с </w:t>
      </w:r>
      <w:r w:rsidR="00561B71">
        <w:rPr>
          <w:rFonts w:ascii="Times New Roman" w:hAnsi="Times New Roman" w:cs="Times New Roman"/>
          <w:sz w:val="28"/>
          <w:szCs w:val="28"/>
        </w:rPr>
        <w:t>признаками объекта исследования</w:t>
      </w:r>
      <w:r w:rsidRPr="002D77B4">
        <w:rPr>
          <w:rFonts w:ascii="Times New Roman" w:hAnsi="Times New Roman" w:cs="Times New Roman"/>
          <w:sz w:val="28"/>
          <w:szCs w:val="28"/>
        </w:rPr>
        <w:t>. Заключение эксперта криминалиста по экспертизе холодного оружия является одним из доказательств по делу и, как и все доказательства, подлежат тщательной, всестор</w:t>
      </w:r>
      <w:r w:rsidR="00561B71">
        <w:rPr>
          <w:rFonts w:ascii="Times New Roman" w:hAnsi="Times New Roman" w:cs="Times New Roman"/>
          <w:sz w:val="28"/>
          <w:szCs w:val="28"/>
        </w:rPr>
        <w:t xml:space="preserve">онней и объективной проверке. </w:t>
      </w:r>
      <w:r w:rsidRPr="002D77B4">
        <w:rPr>
          <w:rFonts w:ascii="Times New Roman" w:hAnsi="Times New Roman" w:cs="Times New Roman"/>
          <w:sz w:val="28"/>
          <w:szCs w:val="28"/>
        </w:rPr>
        <w:t>Относящиеся к организации экспертизы: а) правильность выбора с точки зрения его объективности и достаточной научной квалификации; б) полнота, доброкачественность направленных на исследование материалов; в) соблюдение процессуальных норм, определяющи</w:t>
      </w:r>
      <w:r w:rsidR="00561B71">
        <w:rPr>
          <w:rFonts w:ascii="Times New Roman" w:hAnsi="Times New Roman" w:cs="Times New Roman"/>
          <w:sz w:val="28"/>
          <w:szCs w:val="28"/>
        </w:rPr>
        <w:t>х право обвиняемого на защиту. </w:t>
      </w:r>
      <w:r w:rsidRPr="002D77B4">
        <w:rPr>
          <w:rFonts w:ascii="Times New Roman" w:hAnsi="Times New Roman" w:cs="Times New Roman"/>
          <w:sz w:val="28"/>
          <w:szCs w:val="28"/>
        </w:rPr>
        <w:t>Относящиеся к правильности заключения эксперта: а) соблюдение экспертом своей компетенции; б) полноту использования материалов, представленных ему следователем и судом; в) применение научно обоснованных методов исследования; г) отсутствие противоречий между ходом исследования и выводами, содержащимися в акте экспертизы. 3 Относящиеся к правильности оценки заключения следователем и судом: а) соответствие выводов экспертизы материалам дела, а если между ними имелись противоречия, то устранены ли они в ходе предварительного и судебного следствия; б) правильность выбора одного из двух противоречивых выводов экспертизы. Суд, оценивая заключение эксперта, исходят из одних и тех же научных положений и руководс</w:t>
      </w:r>
      <w:r w:rsidR="00561B71">
        <w:rPr>
          <w:rFonts w:ascii="Times New Roman" w:hAnsi="Times New Roman" w:cs="Times New Roman"/>
          <w:sz w:val="28"/>
          <w:szCs w:val="28"/>
        </w:rPr>
        <w:t>твуются одинаковыми критериями. </w:t>
      </w:r>
      <w:r w:rsidRPr="002D77B4">
        <w:rPr>
          <w:rFonts w:ascii="Times New Roman" w:hAnsi="Times New Roman" w:cs="Times New Roman"/>
          <w:sz w:val="28"/>
          <w:szCs w:val="28"/>
        </w:rPr>
        <w:t xml:space="preserve">Поэтому рассмотрим их безотносительно органу, производящему оценку, а затем покажем особенности оценки заключения следователем и судом. Правильность и полнота оценки экспертом признаком, на которых он основывался при даче заключения не всегда может быть установлена сразу </w:t>
      </w:r>
      <w:proofErr w:type="gramStart"/>
      <w:r w:rsidRPr="002D77B4">
        <w:rPr>
          <w:rFonts w:ascii="Times New Roman" w:hAnsi="Times New Roman" w:cs="Times New Roman"/>
          <w:sz w:val="28"/>
          <w:szCs w:val="28"/>
        </w:rPr>
        <w:lastRenderedPageBreak/>
        <w:t>Часто</w:t>
      </w:r>
      <w:proofErr w:type="gramEnd"/>
      <w:r w:rsidRPr="002D77B4">
        <w:rPr>
          <w:rFonts w:ascii="Times New Roman" w:hAnsi="Times New Roman" w:cs="Times New Roman"/>
          <w:sz w:val="28"/>
          <w:szCs w:val="28"/>
        </w:rPr>
        <w:t xml:space="preserve"> требуется детальный анализ этих признаков на самом предмете, иногда, изучение специальной литературы. По экспертизам холодного оружия эксперты оценивают нередко не все признаки исследуемого объекта, а лишь их часть. Тем самым заключение об отнесении предмета к холодному оружию основывается лишь на отдельных признаках, а не на необходимой совокупности их, как требуется. Это делает заклю</w:t>
      </w:r>
      <w:r w:rsidR="00561B71">
        <w:rPr>
          <w:rFonts w:ascii="Times New Roman" w:hAnsi="Times New Roman" w:cs="Times New Roman"/>
          <w:sz w:val="28"/>
          <w:szCs w:val="28"/>
        </w:rPr>
        <w:t>чение недостаточно обоснованным</w:t>
      </w:r>
      <w:r w:rsidRPr="002D77B4">
        <w:rPr>
          <w:rFonts w:ascii="Times New Roman" w:hAnsi="Times New Roman" w:cs="Times New Roman"/>
          <w:sz w:val="28"/>
          <w:szCs w:val="28"/>
        </w:rPr>
        <w:t>. Правильность суждений эксперта с логической точки зрения проверяется с позиций нарушения законов логического мышления. Полнота использования материалов, представленных эксперту следователем и судом - этот критерий для оценки заключения экспертизы холодного оружия не существенен, так как представляется обычно только сам предмет, который всегда исследуется. Применение научно обоснованных методов исследования – один из самых важных критериев, для определения которого при оценке криминалистических экспертиз следователь и суд должны быть в курсе последних достижений криминалистики, знать, какие методы разработаны детально и апробированы практикой. Одним из показателей научной обоснованности применяемых методов является наличие методических указаний по различным видам экспертиз. Наличие таких указаний свидетельствует, что методика исследования разработана в степени, достаточной для признания заключения эксперта в качестве источника доказательств. Но это не означает, что методика сложилась окончательно и не требует дальнейшего совершенствования. Любые методики могут и должны совершенствоваться в соответствии с новейшими достижениями науки</w:t>
      </w:r>
      <w:r w:rsidRPr="002D77B4">
        <w:rPr>
          <w:rStyle w:val="aa"/>
          <w:rFonts w:ascii="Times New Roman" w:hAnsi="Times New Roman" w:cs="Times New Roman"/>
          <w:sz w:val="28"/>
          <w:szCs w:val="28"/>
        </w:rPr>
        <w:footnoteReference w:id="20"/>
      </w:r>
      <w:r w:rsidRPr="002D77B4">
        <w:rPr>
          <w:rFonts w:ascii="Times New Roman" w:hAnsi="Times New Roman" w:cs="Times New Roman"/>
          <w:sz w:val="28"/>
          <w:szCs w:val="28"/>
        </w:rPr>
        <w:t xml:space="preserve"> . В целях облегчения оценки заключения эксперта он может быть допрошен для разъяснения или дополнения данного им заключения. Допрос производится после представления или оглашения заключения с соблюдением УПК РФ и в соответствии с рекомендациями криминалистики. Под дополнением заключения следует понимать сообщение экспертом таких сведений, которые </w:t>
      </w:r>
      <w:r w:rsidRPr="002D77B4">
        <w:rPr>
          <w:rFonts w:ascii="Times New Roman" w:hAnsi="Times New Roman" w:cs="Times New Roman"/>
          <w:sz w:val="28"/>
          <w:szCs w:val="28"/>
        </w:rPr>
        <w:lastRenderedPageBreak/>
        <w:t xml:space="preserve">не требуют исследований, а в противном случае, назначается дополнительная экспертиза. Эксперт может быть допрошен о методах исследования, о научных положениях, которыми он руководствовался при даче заключения. Помимо этого, он может разъяснить терминологию, отдельные формулировки заключения, объяснить, почему он отдал предпочтение одной группе признаков, почему он по собственной инициативе указал обстоятельства, по поводу которых вопросы ему не ставились. Могут быть выяснены и другие вопросы, касающиеся заключения и не ясные следователю или суду. В результате оценки правильности заключения эксперта оно может быть использовано в качестве источника доказательства или, в случае его неполноты или сомнения в нем, назначена дополнительная или повторная экспертиза. Некоторые из опрошенных следователей заявили, что в их практике были случаи, когда они не соглашались с заключением эксперта о принадлежности предмета к холодному оружию. Половина из них указала, что они в этом случае назначали повторную экспертизу. </w:t>
      </w:r>
    </w:p>
    <w:p w:rsidR="00C527F7" w:rsidRDefault="002D77B4" w:rsidP="002D77B4">
      <w:pPr>
        <w:spacing w:after="0" w:line="360" w:lineRule="auto"/>
        <w:ind w:firstLine="709"/>
        <w:jc w:val="both"/>
        <w:rPr>
          <w:rFonts w:ascii="Times New Roman" w:hAnsi="Times New Roman" w:cs="Times New Roman"/>
          <w:sz w:val="28"/>
          <w:szCs w:val="28"/>
        </w:rPr>
      </w:pPr>
      <w:r w:rsidRPr="002D77B4">
        <w:rPr>
          <w:rFonts w:ascii="Times New Roman" w:hAnsi="Times New Roman" w:cs="Times New Roman"/>
          <w:sz w:val="28"/>
          <w:szCs w:val="28"/>
        </w:rPr>
        <w:t>Подводя итог, необходимо отметить, что заключение эксперта криминалиста по экспертизе холодного оружия является одним из доказательств по делу и, как и все доказательства, подлежат тщательной, всесторонней и объективной проверке</w:t>
      </w:r>
      <w:r w:rsidR="00C527F7">
        <w:rPr>
          <w:rFonts w:ascii="Times New Roman" w:hAnsi="Times New Roman" w:cs="Times New Roman"/>
          <w:sz w:val="28"/>
          <w:szCs w:val="28"/>
        </w:rPr>
        <w:t>.</w:t>
      </w:r>
    </w:p>
    <w:p w:rsidR="00C527F7" w:rsidRDefault="00C527F7">
      <w:pPr>
        <w:rPr>
          <w:rFonts w:ascii="Times New Roman" w:hAnsi="Times New Roman" w:cs="Times New Roman"/>
          <w:sz w:val="28"/>
          <w:szCs w:val="28"/>
        </w:rPr>
      </w:pPr>
      <w:r>
        <w:rPr>
          <w:rFonts w:ascii="Times New Roman" w:hAnsi="Times New Roman" w:cs="Times New Roman"/>
          <w:sz w:val="28"/>
          <w:szCs w:val="28"/>
        </w:rPr>
        <w:br w:type="page"/>
      </w:r>
    </w:p>
    <w:p w:rsidR="009A0543" w:rsidRDefault="00C527F7" w:rsidP="00C527F7">
      <w:pPr>
        <w:spacing w:after="0" w:line="360" w:lineRule="auto"/>
        <w:ind w:firstLine="709"/>
        <w:jc w:val="center"/>
      </w:pPr>
      <w:r w:rsidRPr="00C527F7">
        <w:rPr>
          <w:rFonts w:ascii="Times New Roman" w:hAnsi="Times New Roman" w:cs="Times New Roman"/>
          <w:b/>
          <w:sz w:val="28"/>
          <w:szCs w:val="28"/>
        </w:rPr>
        <w:lastRenderedPageBreak/>
        <w:t>ЗАКЛЮЧЕНИЕ</w:t>
      </w:r>
      <w:r w:rsidRPr="00C527F7">
        <w:t xml:space="preserve"> </w:t>
      </w:r>
    </w:p>
    <w:p w:rsidR="00561B71" w:rsidRDefault="00561B71" w:rsidP="008C7726">
      <w:pPr>
        <w:spacing w:after="0" w:line="360" w:lineRule="auto"/>
        <w:ind w:firstLine="709"/>
        <w:jc w:val="both"/>
      </w:pPr>
    </w:p>
    <w:p w:rsidR="009A0543" w:rsidRPr="009A0543" w:rsidRDefault="00AC3386" w:rsidP="008C77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9A0543" w:rsidRPr="009A0543">
        <w:rPr>
          <w:rFonts w:ascii="Times New Roman" w:hAnsi="Times New Roman" w:cs="Times New Roman"/>
          <w:sz w:val="28"/>
          <w:szCs w:val="28"/>
        </w:rPr>
        <w:t>сходя из анализа научной литературы, можно с</w:t>
      </w:r>
      <w:r w:rsidR="008C7726">
        <w:rPr>
          <w:rFonts w:ascii="Times New Roman" w:hAnsi="Times New Roman" w:cs="Times New Roman"/>
          <w:sz w:val="28"/>
          <w:szCs w:val="28"/>
        </w:rPr>
        <w:t>делать однозначный вывод о том, что понятием холодного оружия </w:t>
      </w:r>
      <w:r w:rsidR="009A0543" w:rsidRPr="009A0543">
        <w:rPr>
          <w:rFonts w:ascii="Times New Roman" w:hAnsi="Times New Roman" w:cs="Times New Roman"/>
          <w:sz w:val="28"/>
          <w:szCs w:val="28"/>
        </w:rPr>
        <w:t>являются</w:t>
      </w:r>
      <w:r w:rsidR="008C7726">
        <w:t> </w:t>
      </w:r>
      <w:r w:rsidR="008C7726">
        <w:rPr>
          <w:rFonts w:ascii="Times New Roman" w:hAnsi="Times New Roman" w:cs="Times New Roman"/>
          <w:sz w:val="28"/>
          <w:szCs w:val="28"/>
        </w:rPr>
        <w:t>оружие, </w:t>
      </w:r>
      <w:r w:rsidR="009D182E" w:rsidRPr="009D182E">
        <w:rPr>
          <w:rFonts w:ascii="Times New Roman" w:hAnsi="Times New Roman" w:cs="Times New Roman"/>
          <w:sz w:val="28"/>
          <w:szCs w:val="28"/>
        </w:rPr>
        <w:t>предназначенное для поражения цели при помощи мускульной силы человека при непосредственном контакте с объектом поражения</w:t>
      </w:r>
      <w:r w:rsidR="00561B71">
        <w:rPr>
          <w:rFonts w:ascii="Times New Roman" w:hAnsi="Times New Roman" w:cs="Times New Roman"/>
          <w:sz w:val="28"/>
          <w:szCs w:val="28"/>
        </w:rPr>
        <w:t>,</w:t>
      </w:r>
      <w:r w:rsidR="009A0543" w:rsidRPr="009A0543">
        <w:rPr>
          <w:rFonts w:ascii="Times New Roman" w:hAnsi="Times New Roman" w:cs="Times New Roman"/>
          <w:sz w:val="28"/>
          <w:szCs w:val="28"/>
        </w:rPr>
        <w:t xml:space="preserve"> был рассмот</w:t>
      </w:r>
      <w:r w:rsidR="008C7726">
        <w:rPr>
          <w:rFonts w:ascii="Times New Roman" w:hAnsi="Times New Roman" w:cs="Times New Roman"/>
          <w:sz w:val="28"/>
          <w:szCs w:val="28"/>
        </w:rPr>
        <w:t>рен ряд вопросов рассмотренных  </w:t>
      </w:r>
      <w:r w:rsidR="009A0543" w:rsidRPr="009A0543">
        <w:rPr>
          <w:rFonts w:ascii="Times New Roman" w:hAnsi="Times New Roman" w:cs="Times New Roman"/>
          <w:sz w:val="28"/>
          <w:szCs w:val="28"/>
        </w:rPr>
        <w:t>разными</w:t>
      </w:r>
      <w:r w:rsidR="008C7726">
        <w:rPr>
          <w:rFonts w:ascii="Times New Roman" w:hAnsi="Times New Roman" w:cs="Times New Roman"/>
          <w:sz w:val="28"/>
          <w:szCs w:val="28"/>
        </w:rPr>
        <w:t xml:space="preserve"> авторами</w:t>
      </w:r>
      <w:r w:rsidR="009A0543" w:rsidRPr="009A0543">
        <w:rPr>
          <w:rFonts w:ascii="Times New Roman" w:hAnsi="Times New Roman" w:cs="Times New Roman"/>
          <w:sz w:val="28"/>
          <w:szCs w:val="28"/>
        </w:rPr>
        <w:t xml:space="preserve"> об исследовании  классификации холодного оружия. Самыми оптимальными для классификации холодного оружия, являются следующие основания такие как: </w:t>
      </w:r>
    </w:p>
    <w:p w:rsidR="009A0543" w:rsidRPr="009A0543" w:rsidRDefault="009A0543" w:rsidP="009A0543">
      <w:pPr>
        <w:numPr>
          <w:ilvl w:val="0"/>
          <w:numId w:val="19"/>
        </w:numPr>
        <w:spacing w:after="0" w:line="360" w:lineRule="auto"/>
        <w:ind w:left="0" w:firstLine="709"/>
        <w:jc w:val="both"/>
        <w:rPr>
          <w:rFonts w:ascii="Times New Roman" w:hAnsi="Times New Roman" w:cs="Times New Roman"/>
          <w:sz w:val="28"/>
          <w:szCs w:val="28"/>
        </w:rPr>
      </w:pPr>
      <w:r w:rsidRPr="009A0543">
        <w:rPr>
          <w:rFonts w:ascii="Times New Roman" w:hAnsi="Times New Roman" w:cs="Times New Roman"/>
          <w:sz w:val="28"/>
          <w:szCs w:val="28"/>
        </w:rPr>
        <w:t xml:space="preserve">Способы изготовления;  </w:t>
      </w:r>
    </w:p>
    <w:p w:rsidR="009A0543" w:rsidRPr="009A0543" w:rsidRDefault="009A0543" w:rsidP="009A0543">
      <w:pPr>
        <w:numPr>
          <w:ilvl w:val="0"/>
          <w:numId w:val="19"/>
        </w:numPr>
        <w:spacing w:after="0" w:line="360" w:lineRule="auto"/>
        <w:ind w:left="0" w:firstLine="709"/>
        <w:jc w:val="both"/>
        <w:rPr>
          <w:rFonts w:ascii="Times New Roman" w:hAnsi="Times New Roman" w:cs="Times New Roman"/>
          <w:sz w:val="28"/>
          <w:szCs w:val="28"/>
        </w:rPr>
      </w:pPr>
      <w:r w:rsidRPr="009A0543">
        <w:rPr>
          <w:rFonts w:ascii="Times New Roman" w:hAnsi="Times New Roman" w:cs="Times New Roman"/>
          <w:sz w:val="28"/>
          <w:szCs w:val="28"/>
        </w:rPr>
        <w:t xml:space="preserve">Место изготовления;  </w:t>
      </w:r>
    </w:p>
    <w:p w:rsidR="009A0543" w:rsidRPr="009A0543" w:rsidRDefault="009A0543" w:rsidP="009A0543">
      <w:pPr>
        <w:numPr>
          <w:ilvl w:val="0"/>
          <w:numId w:val="19"/>
        </w:numPr>
        <w:spacing w:after="0" w:line="360" w:lineRule="auto"/>
        <w:ind w:left="0" w:firstLine="709"/>
        <w:jc w:val="both"/>
        <w:rPr>
          <w:rFonts w:ascii="Times New Roman" w:hAnsi="Times New Roman" w:cs="Times New Roman"/>
          <w:sz w:val="28"/>
          <w:szCs w:val="28"/>
        </w:rPr>
      </w:pPr>
      <w:r w:rsidRPr="009A0543">
        <w:rPr>
          <w:rFonts w:ascii="Times New Roman" w:hAnsi="Times New Roman" w:cs="Times New Roman"/>
          <w:sz w:val="28"/>
          <w:szCs w:val="28"/>
        </w:rPr>
        <w:t xml:space="preserve">Целевое назначения;  </w:t>
      </w:r>
    </w:p>
    <w:p w:rsidR="009A0543" w:rsidRPr="009A0543" w:rsidRDefault="009A0543" w:rsidP="009A0543">
      <w:pPr>
        <w:numPr>
          <w:ilvl w:val="0"/>
          <w:numId w:val="19"/>
        </w:numPr>
        <w:spacing w:after="0" w:line="360" w:lineRule="auto"/>
        <w:ind w:left="0" w:firstLine="709"/>
        <w:jc w:val="both"/>
        <w:rPr>
          <w:rFonts w:ascii="Times New Roman" w:hAnsi="Times New Roman" w:cs="Times New Roman"/>
          <w:sz w:val="28"/>
          <w:szCs w:val="28"/>
        </w:rPr>
      </w:pPr>
      <w:r w:rsidRPr="009A0543">
        <w:rPr>
          <w:rFonts w:ascii="Times New Roman" w:hAnsi="Times New Roman" w:cs="Times New Roman"/>
          <w:sz w:val="28"/>
          <w:szCs w:val="28"/>
        </w:rPr>
        <w:t xml:space="preserve">Конструкция;  </w:t>
      </w:r>
    </w:p>
    <w:p w:rsidR="009A0543" w:rsidRPr="009A0543" w:rsidRDefault="009A0543" w:rsidP="009A0543">
      <w:pPr>
        <w:numPr>
          <w:ilvl w:val="0"/>
          <w:numId w:val="19"/>
        </w:numPr>
        <w:spacing w:after="0" w:line="360" w:lineRule="auto"/>
        <w:ind w:left="0" w:firstLine="709"/>
        <w:jc w:val="both"/>
        <w:rPr>
          <w:rFonts w:ascii="Times New Roman" w:hAnsi="Times New Roman" w:cs="Times New Roman"/>
          <w:sz w:val="28"/>
          <w:szCs w:val="28"/>
        </w:rPr>
      </w:pPr>
      <w:r w:rsidRPr="009A0543">
        <w:rPr>
          <w:rFonts w:ascii="Times New Roman" w:hAnsi="Times New Roman" w:cs="Times New Roman"/>
          <w:sz w:val="28"/>
          <w:szCs w:val="28"/>
        </w:rPr>
        <w:t xml:space="preserve">Способ поражающего действия;   </w:t>
      </w:r>
    </w:p>
    <w:p w:rsidR="009A0543" w:rsidRPr="009A0543" w:rsidRDefault="009A0543" w:rsidP="009A0543">
      <w:pPr>
        <w:numPr>
          <w:ilvl w:val="0"/>
          <w:numId w:val="19"/>
        </w:numPr>
        <w:spacing w:after="0" w:line="360" w:lineRule="auto"/>
        <w:ind w:left="0" w:firstLine="709"/>
        <w:jc w:val="both"/>
        <w:rPr>
          <w:rFonts w:ascii="Times New Roman" w:hAnsi="Times New Roman" w:cs="Times New Roman"/>
          <w:sz w:val="28"/>
          <w:szCs w:val="28"/>
        </w:rPr>
      </w:pPr>
      <w:r w:rsidRPr="009A0543">
        <w:rPr>
          <w:rFonts w:ascii="Times New Roman" w:hAnsi="Times New Roman" w:cs="Times New Roman"/>
          <w:sz w:val="28"/>
          <w:szCs w:val="28"/>
        </w:rPr>
        <w:t xml:space="preserve">Соответствие стандартам. </w:t>
      </w:r>
    </w:p>
    <w:p w:rsidR="009D182E" w:rsidRPr="00AC3386" w:rsidRDefault="009A0543" w:rsidP="00AC3386">
      <w:pPr>
        <w:pStyle w:val="a7"/>
        <w:spacing w:line="360" w:lineRule="auto"/>
        <w:ind w:firstLine="709"/>
        <w:jc w:val="both"/>
        <w:rPr>
          <w:rFonts w:ascii="Times New Roman" w:hAnsi="Times New Roman" w:cs="Times New Roman"/>
          <w:sz w:val="28"/>
          <w:szCs w:val="28"/>
        </w:rPr>
      </w:pPr>
      <w:r w:rsidRPr="00AC3386">
        <w:rPr>
          <w:rFonts w:ascii="Times New Roman" w:hAnsi="Times New Roman" w:cs="Times New Roman"/>
          <w:sz w:val="28"/>
          <w:szCs w:val="28"/>
        </w:rPr>
        <w:t>Вслед за этим в работе был изучен такой вопрос, как следственный осмотр холодного оружия. Следственным осмотром признается следственное действие, направленное на обнаружение и исследование следователем предметов, которое могут иметь доказательственное и иное значение при расследовании уголовного дела.  Последней</w:t>
      </w:r>
      <w:r w:rsidR="009D182E" w:rsidRPr="00AC3386">
        <w:rPr>
          <w:rFonts w:ascii="Times New Roman" w:hAnsi="Times New Roman" w:cs="Times New Roman"/>
          <w:sz w:val="28"/>
          <w:szCs w:val="28"/>
        </w:rPr>
        <w:t xml:space="preserve"> и основной задачей в курсовой </w:t>
      </w:r>
      <w:r w:rsidR="00AC3386">
        <w:rPr>
          <w:rFonts w:ascii="Times New Roman" w:hAnsi="Times New Roman" w:cs="Times New Roman"/>
          <w:sz w:val="28"/>
          <w:szCs w:val="28"/>
        </w:rPr>
        <w:t>работе значился вопрос </w:t>
      </w:r>
      <w:r w:rsidRPr="00AC3386">
        <w:rPr>
          <w:rFonts w:ascii="Times New Roman" w:hAnsi="Times New Roman" w:cs="Times New Roman"/>
          <w:sz w:val="28"/>
          <w:szCs w:val="28"/>
        </w:rPr>
        <w:t>криминалистической</w:t>
      </w:r>
      <w:r w:rsidR="009D182E" w:rsidRPr="00AC3386">
        <w:rPr>
          <w:rFonts w:ascii="Times New Roman" w:hAnsi="Times New Roman" w:cs="Times New Roman"/>
          <w:sz w:val="28"/>
          <w:szCs w:val="28"/>
        </w:rPr>
        <w:t> экспертизы холодно</w:t>
      </w:r>
      <w:r w:rsidR="00AC3386" w:rsidRPr="00AC3386">
        <w:rPr>
          <w:rFonts w:ascii="Times New Roman" w:hAnsi="Times New Roman" w:cs="Times New Roman"/>
          <w:sz w:val="28"/>
          <w:szCs w:val="28"/>
        </w:rPr>
        <w:t xml:space="preserve">го оружия. При криминалистическом </w:t>
      </w:r>
      <w:r w:rsidR="009D182E" w:rsidRPr="00AC3386">
        <w:rPr>
          <w:rFonts w:ascii="Times New Roman" w:hAnsi="Times New Roman" w:cs="Times New Roman"/>
          <w:sz w:val="28"/>
          <w:szCs w:val="28"/>
        </w:rPr>
        <w:t xml:space="preserve">исследовании холодного оружия следует выделять существенные признаки, которые могут охарактеризовать исследуемый предмет. Также внимание должно быть направлено на обнаружение маркировочных обозначений. Каждая разновидность холодного оружия имеет совокупность основных признаков, которые и характеризуют его. Именно эту совокупность признаков эксперт должен отобразить в своем выводе. В результате анализа и исследования теоретического материала, а также применения практических приемов мы пришли к следующим выводам: </w:t>
      </w:r>
    </w:p>
    <w:p w:rsidR="009D182E" w:rsidRPr="009D182E" w:rsidRDefault="009D182E" w:rsidP="009D182E">
      <w:pPr>
        <w:numPr>
          <w:ilvl w:val="0"/>
          <w:numId w:val="23"/>
        </w:numPr>
        <w:spacing w:after="0" w:line="360" w:lineRule="auto"/>
        <w:ind w:firstLine="709"/>
        <w:jc w:val="both"/>
        <w:rPr>
          <w:rFonts w:ascii="Times New Roman" w:hAnsi="Times New Roman" w:cs="Times New Roman"/>
          <w:sz w:val="28"/>
          <w:szCs w:val="28"/>
        </w:rPr>
      </w:pPr>
      <w:r w:rsidRPr="009D182E">
        <w:rPr>
          <w:rFonts w:ascii="Times New Roman" w:hAnsi="Times New Roman" w:cs="Times New Roman"/>
          <w:sz w:val="28"/>
          <w:szCs w:val="28"/>
        </w:rPr>
        <w:lastRenderedPageBreak/>
        <w:t xml:space="preserve">Вопросы, касающиеся следов, оставленных холодным оружием на любых преградах, и его идентификации по ним, находятся за рамками криминалистического учения о холодном оружии. </w:t>
      </w:r>
    </w:p>
    <w:p w:rsidR="009D182E" w:rsidRPr="009D182E" w:rsidRDefault="009D182E" w:rsidP="009D182E">
      <w:pPr>
        <w:numPr>
          <w:ilvl w:val="0"/>
          <w:numId w:val="23"/>
        </w:numPr>
        <w:spacing w:after="0" w:line="360" w:lineRule="auto"/>
        <w:ind w:firstLine="709"/>
        <w:jc w:val="both"/>
        <w:rPr>
          <w:rFonts w:ascii="Times New Roman" w:hAnsi="Times New Roman" w:cs="Times New Roman"/>
          <w:sz w:val="28"/>
          <w:szCs w:val="28"/>
        </w:rPr>
      </w:pPr>
      <w:r w:rsidRPr="009D182E">
        <w:rPr>
          <w:rFonts w:ascii="Times New Roman" w:hAnsi="Times New Roman" w:cs="Times New Roman"/>
          <w:sz w:val="28"/>
          <w:szCs w:val="28"/>
        </w:rPr>
        <w:t xml:space="preserve">Среди </w:t>
      </w:r>
      <w:r w:rsidRPr="009D182E">
        <w:rPr>
          <w:rFonts w:ascii="Times New Roman" w:hAnsi="Times New Roman" w:cs="Times New Roman"/>
          <w:sz w:val="28"/>
          <w:szCs w:val="28"/>
        </w:rPr>
        <w:tab/>
        <w:t xml:space="preserve">множества </w:t>
      </w:r>
      <w:r w:rsidRPr="009D182E">
        <w:rPr>
          <w:rFonts w:ascii="Times New Roman" w:hAnsi="Times New Roman" w:cs="Times New Roman"/>
          <w:sz w:val="28"/>
          <w:szCs w:val="28"/>
        </w:rPr>
        <w:tab/>
        <w:t xml:space="preserve">определений, </w:t>
      </w:r>
      <w:r w:rsidRPr="009D182E">
        <w:rPr>
          <w:rFonts w:ascii="Times New Roman" w:hAnsi="Times New Roman" w:cs="Times New Roman"/>
          <w:sz w:val="28"/>
          <w:szCs w:val="28"/>
        </w:rPr>
        <w:tab/>
        <w:t xml:space="preserve">имеющихся </w:t>
      </w:r>
      <w:r w:rsidRPr="009D182E">
        <w:rPr>
          <w:rFonts w:ascii="Times New Roman" w:hAnsi="Times New Roman" w:cs="Times New Roman"/>
          <w:sz w:val="28"/>
          <w:szCs w:val="28"/>
        </w:rPr>
        <w:tab/>
        <w:t xml:space="preserve">в </w:t>
      </w:r>
    </w:p>
    <w:p w:rsidR="009D182E" w:rsidRPr="009D182E" w:rsidRDefault="009D182E" w:rsidP="009D182E">
      <w:pPr>
        <w:spacing w:after="0" w:line="360" w:lineRule="auto"/>
        <w:ind w:firstLine="709"/>
        <w:jc w:val="both"/>
        <w:rPr>
          <w:rFonts w:ascii="Times New Roman" w:hAnsi="Times New Roman" w:cs="Times New Roman"/>
          <w:sz w:val="28"/>
          <w:szCs w:val="28"/>
        </w:rPr>
      </w:pPr>
      <w:r w:rsidRPr="009D182E">
        <w:rPr>
          <w:rFonts w:ascii="Times New Roman" w:hAnsi="Times New Roman" w:cs="Times New Roman"/>
          <w:sz w:val="28"/>
          <w:szCs w:val="28"/>
        </w:rPr>
        <w:t xml:space="preserve">криминалистическом обороте, необходимо придерживаться определения данного в ГОСТе РФ «Холодное оружие. Термины и определения», а также в ФЗ РФ «Об оружии». </w:t>
      </w:r>
    </w:p>
    <w:p w:rsidR="009D182E" w:rsidRPr="009D182E" w:rsidRDefault="009D182E" w:rsidP="009D182E">
      <w:pPr>
        <w:numPr>
          <w:ilvl w:val="0"/>
          <w:numId w:val="23"/>
        </w:numPr>
        <w:spacing w:after="0" w:line="360" w:lineRule="auto"/>
        <w:ind w:firstLine="709"/>
        <w:jc w:val="both"/>
        <w:rPr>
          <w:rFonts w:ascii="Times New Roman" w:hAnsi="Times New Roman" w:cs="Times New Roman"/>
          <w:sz w:val="28"/>
          <w:szCs w:val="28"/>
        </w:rPr>
      </w:pPr>
      <w:r w:rsidRPr="009D182E">
        <w:rPr>
          <w:rFonts w:ascii="Times New Roman" w:hAnsi="Times New Roman" w:cs="Times New Roman"/>
          <w:sz w:val="28"/>
          <w:szCs w:val="28"/>
        </w:rPr>
        <w:t xml:space="preserve">Необходимо знать классификацию холодного оружия, без которой криминалистическое исследование и установление принадлежности предмета весьма затруднительно. </w:t>
      </w:r>
    </w:p>
    <w:p w:rsidR="009D182E" w:rsidRPr="009D182E" w:rsidRDefault="009D182E" w:rsidP="009D182E">
      <w:pPr>
        <w:numPr>
          <w:ilvl w:val="0"/>
          <w:numId w:val="23"/>
        </w:numPr>
        <w:spacing w:after="0" w:line="360" w:lineRule="auto"/>
        <w:ind w:firstLine="709"/>
        <w:jc w:val="both"/>
        <w:rPr>
          <w:rFonts w:ascii="Times New Roman" w:hAnsi="Times New Roman" w:cs="Times New Roman"/>
          <w:sz w:val="28"/>
          <w:szCs w:val="28"/>
        </w:rPr>
      </w:pPr>
      <w:r w:rsidRPr="009D182E">
        <w:rPr>
          <w:rFonts w:ascii="Times New Roman" w:hAnsi="Times New Roman" w:cs="Times New Roman"/>
          <w:sz w:val="28"/>
          <w:szCs w:val="28"/>
        </w:rPr>
        <w:t xml:space="preserve">Научными основами экспертизы холодного оружия, являются учения о криминалистической диагностике и криминалистической идентификации, как методов, при помощи которых устанавливается принадлежность предмета к холодному оружию или иным орудиям преступления. </w:t>
      </w:r>
    </w:p>
    <w:p w:rsidR="009D182E" w:rsidRPr="009D182E" w:rsidRDefault="009D182E" w:rsidP="009D182E">
      <w:pPr>
        <w:numPr>
          <w:ilvl w:val="0"/>
          <w:numId w:val="23"/>
        </w:numPr>
        <w:spacing w:after="0" w:line="360" w:lineRule="auto"/>
        <w:ind w:firstLine="709"/>
        <w:jc w:val="both"/>
        <w:rPr>
          <w:rFonts w:ascii="Times New Roman" w:hAnsi="Times New Roman" w:cs="Times New Roman"/>
          <w:sz w:val="28"/>
          <w:szCs w:val="28"/>
        </w:rPr>
      </w:pPr>
      <w:r w:rsidRPr="009D182E">
        <w:rPr>
          <w:rFonts w:ascii="Times New Roman" w:hAnsi="Times New Roman" w:cs="Times New Roman"/>
          <w:sz w:val="28"/>
          <w:szCs w:val="28"/>
        </w:rPr>
        <w:t xml:space="preserve">Методика криминалистической экспертизы холодного оружия, равно как и экспертиз других видов, состоит из определенных стадий. А действия эксперта на всех стадиях экспертного исследования достаточно полно описаны в криминалистической литературе. </w:t>
      </w:r>
    </w:p>
    <w:p w:rsidR="009D182E" w:rsidRPr="009D182E" w:rsidRDefault="009D182E" w:rsidP="009D182E">
      <w:pPr>
        <w:numPr>
          <w:ilvl w:val="0"/>
          <w:numId w:val="23"/>
        </w:numPr>
        <w:spacing w:after="0" w:line="360" w:lineRule="auto"/>
        <w:ind w:firstLine="709"/>
        <w:jc w:val="both"/>
        <w:rPr>
          <w:rFonts w:ascii="Times New Roman" w:hAnsi="Times New Roman" w:cs="Times New Roman"/>
          <w:sz w:val="28"/>
          <w:szCs w:val="28"/>
        </w:rPr>
      </w:pPr>
      <w:r w:rsidRPr="009D182E">
        <w:rPr>
          <w:rFonts w:ascii="Times New Roman" w:hAnsi="Times New Roman" w:cs="Times New Roman"/>
          <w:sz w:val="28"/>
          <w:szCs w:val="28"/>
        </w:rPr>
        <w:t xml:space="preserve">Заключение эксперта криминалиста по экспертизе холодного оружия является одним из доказательств по делу и, как и все доказательства, подлежат тщательной, всесторонней и объективной проверке. </w:t>
      </w:r>
    </w:p>
    <w:p w:rsidR="009D182E" w:rsidRPr="009D182E" w:rsidRDefault="009D182E" w:rsidP="009D182E">
      <w:pPr>
        <w:spacing w:after="0" w:line="360" w:lineRule="auto"/>
        <w:ind w:firstLine="709"/>
        <w:jc w:val="both"/>
        <w:rPr>
          <w:rFonts w:ascii="Times New Roman" w:hAnsi="Times New Roman" w:cs="Times New Roman"/>
          <w:sz w:val="28"/>
          <w:szCs w:val="28"/>
        </w:rPr>
      </w:pPr>
      <w:r w:rsidRPr="009D182E">
        <w:rPr>
          <w:rFonts w:ascii="Times New Roman" w:hAnsi="Times New Roman" w:cs="Times New Roman"/>
          <w:sz w:val="28"/>
          <w:szCs w:val="28"/>
        </w:rPr>
        <w:t xml:space="preserve">Необходимо отметить, что в свете развития технологий и изощренных способов изготовления и применения холодного оружия необходимо развивать и совершенствовать представленную тематику, расширять теоретические знания практических работников правоохранительных органов. Это будет способствовать повышению эффективности борьбы с преступлениями, связанными с использованием холодного оружия. </w:t>
      </w:r>
    </w:p>
    <w:p w:rsidR="002A7BDF" w:rsidRDefault="002A7BDF">
      <w:pPr>
        <w:rPr>
          <w:rFonts w:ascii="Times New Roman" w:hAnsi="Times New Roman" w:cs="Times New Roman"/>
          <w:sz w:val="28"/>
          <w:szCs w:val="28"/>
        </w:rPr>
      </w:pPr>
      <w:r>
        <w:rPr>
          <w:rFonts w:ascii="Times New Roman" w:hAnsi="Times New Roman" w:cs="Times New Roman"/>
          <w:sz w:val="28"/>
          <w:szCs w:val="28"/>
        </w:rPr>
        <w:br w:type="page"/>
      </w:r>
    </w:p>
    <w:p w:rsidR="002A7BDF" w:rsidRDefault="002A7BDF" w:rsidP="002A7BDF">
      <w:pPr>
        <w:spacing w:after="0" w:line="360" w:lineRule="auto"/>
        <w:ind w:firstLine="709"/>
        <w:jc w:val="center"/>
        <w:rPr>
          <w:rFonts w:ascii="Times New Roman" w:hAnsi="Times New Roman" w:cs="Times New Roman"/>
          <w:b/>
          <w:sz w:val="28"/>
          <w:szCs w:val="28"/>
        </w:rPr>
      </w:pPr>
      <w:r w:rsidRPr="00C527F7">
        <w:rPr>
          <w:rFonts w:ascii="Times New Roman" w:hAnsi="Times New Roman" w:cs="Times New Roman"/>
          <w:b/>
          <w:sz w:val="28"/>
          <w:szCs w:val="28"/>
        </w:rPr>
        <w:lastRenderedPageBreak/>
        <w:t>СПИСОК ИСПОЛЬЗОВАННЫХ ИСТОЧНИКОВ</w:t>
      </w:r>
    </w:p>
    <w:p w:rsidR="002A7BDF" w:rsidRPr="00697E9A" w:rsidRDefault="00025F44" w:rsidP="00025F44">
      <w:pPr>
        <w:spacing w:after="0" w:line="360" w:lineRule="auto"/>
        <w:ind w:firstLine="709"/>
        <w:jc w:val="center"/>
        <w:rPr>
          <w:rFonts w:ascii="Times New Roman" w:hAnsi="Times New Roman" w:cs="Times New Roman"/>
          <w:b/>
          <w:sz w:val="28"/>
          <w:szCs w:val="28"/>
        </w:rPr>
      </w:pPr>
      <w:r w:rsidRPr="00697E9A">
        <w:rPr>
          <w:rFonts w:ascii="Times New Roman" w:hAnsi="Times New Roman" w:cs="Times New Roman"/>
          <w:b/>
          <w:sz w:val="28"/>
          <w:szCs w:val="28"/>
        </w:rPr>
        <w:t>Нормативные акты</w:t>
      </w:r>
      <w:r w:rsidR="00430477">
        <w:rPr>
          <w:rFonts w:ascii="Times New Roman" w:hAnsi="Times New Roman" w:cs="Times New Roman"/>
          <w:b/>
          <w:sz w:val="28"/>
          <w:szCs w:val="28"/>
        </w:rPr>
        <w:t>:</w:t>
      </w:r>
    </w:p>
    <w:p w:rsidR="00025F44" w:rsidRPr="00430477" w:rsidRDefault="00025F44" w:rsidP="00430477">
      <w:pPr>
        <w:pStyle w:val="a6"/>
        <w:numPr>
          <w:ilvl w:val="0"/>
          <w:numId w:val="3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430477">
        <w:rPr>
          <w:rFonts w:ascii="Times New Roman" w:eastAsia="Times New Roman" w:hAnsi="Times New Roman" w:cs="Times New Roman"/>
          <w:color w:val="000000"/>
          <w:sz w:val="28"/>
          <w:szCs w:val="28"/>
          <w:lang w:eastAsia="ru-RU"/>
        </w:rPr>
        <w:t xml:space="preserve">Конституция Российской Федерации: принята всенародным голосованием 12 декабря 1993 г. (с изменениями, одобренными в ходе общероссийского голосования </w:t>
      </w:r>
      <w:r w:rsidR="003607AB" w:rsidRPr="00430477">
        <w:rPr>
          <w:rFonts w:ascii="Times New Roman" w:eastAsia="Times New Roman" w:hAnsi="Times New Roman" w:cs="Times New Roman"/>
          <w:color w:val="000000"/>
          <w:sz w:val="28"/>
          <w:szCs w:val="28"/>
          <w:lang w:eastAsia="ru-RU"/>
        </w:rPr>
        <w:t>01.07.2020)// Российская газета от 4 июля 2020г.-№54-144</w:t>
      </w:r>
      <w:r w:rsidR="00430477" w:rsidRPr="00430477">
        <w:rPr>
          <w:rFonts w:ascii="Times New Roman" w:eastAsia="Times New Roman" w:hAnsi="Times New Roman" w:cs="Times New Roman"/>
          <w:color w:val="000000"/>
          <w:sz w:val="28"/>
          <w:szCs w:val="28"/>
          <w:lang w:eastAsia="ru-RU"/>
        </w:rPr>
        <w:t>.</w:t>
      </w:r>
    </w:p>
    <w:p w:rsidR="00025F44" w:rsidRPr="00430477" w:rsidRDefault="00025F44" w:rsidP="00430477">
      <w:pPr>
        <w:pStyle w:val="a6"/>
        <w:numPr>
          <w:ilvl w:val="0"/>
          <w:numId w:val="3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430477">
        <w:rPr>
          <w:rFonts w:ascii="Times New Roman" w:hAnsi="Times New Roman" w:cs="Times New Roman"/>
          <w:sz w:val="28"/>
          <w:szCs w:val="28"/>
        </w:rPr>
        <w:t>Уголовно–процессуальный кодекс Российской Федерации: федеральный закон РФ от 18.12.</w:t>
      </w:r>
      <w:r w:rsidR="003607AB" w:rsidRPr="00430477">
        <w:rPr>
          <w:rFonts w:ascii="Times New Roman" w:hAnsi="Times New Roman" w:cs="Times New Roman"/>
          <w:sz w:val="28"/>
          <w:szCs w:val="28"/>
        </w:rPr>
        <w:t>2001 № 174-</w:t>
      </w:r>
      <w:proofErr w:type="gramStart"/>
      <w:r w:rsidR="003607AB" w:rsidRPr="00430477">
        <w:rPr>
          <w:rFonts w:ascii="Times New Roman" w:hAnsi="Times New Roman" w:cs="Times New Roman"/>
          <w:sz w:val="28"/>
          <w:szCs w:val="28"/>
        </w:rPr>
        <w:t>ФЗ(</w:t>
      </w:r>
      <w:proofErr w:type="gramEnd"/>
      <w:r w:rsidR="003607AB" w:rsidRPr="00430477">
        <w:rPr>
          <w:rFonts w:ascii="Times New Roman" w:hAnsi="Times New Roman" w:cs="Times New Roman"/>
          <w:sz w:val="28"/>
          <w:szCs w:val="28"/>
        </w:rPr>
        <w:t>ред. от 30.04.2021</w:t>
      </w:r>
      <w:r w:rsidRPr="00430477">
        <w:rPr>
          <w:rFonts w:ascii="Times New Roman" w:hAnsi="Times New Roman" w:cs="Times New Roman"/>
          <w:sz w:val="28"/>
          <w:szCs w:val="28"/>
        </w:rPr>
        <w:t xml:space="preserve">)// Собрание Законодательства РФ. -2001. - № 52. -ч. </w:t>
      </w:r>
      <w:proofErr w:type="gramStart"/>
      <w:r w:rsidRPr="00430477">
        <w:rPr>
          <w:rFonts w:ascii="Times New Roman" w:hAnsi="Times New Roman" w:cs="Times New Roman"/>
          <w:sz w:val="28"/>
          <w:szCs w:val="28"/>
        </w:rPr>
        <w:t>1.-</w:t>
      </w:r>
      <w:proofErr w:type="gramEnd"/>
      <w:r w:rsidRPr="00430477">
        <w:rPr>
          <w:rFonts w:ascii="Times New Roman" w:hAnsi="Times New Roman" w:cs="Times New Roman"/>
          <w:sz w:val="28"/>
          <w:szCs w:val="28"/>
        </w:rPr>
        <w:t xml:space="preserve"> Ст. 4921; </w:t>
      </w:r>
      <w:r w:rsidR="0001771B" w:rsidRPr="00430477">
        <w:rPr>
          <w:rFonts w:ascii="Times New Roman" w:hAnsi="Times New Roman" w:cs="Times New Roman"/>
          <w:sz w:val="28"/>
          <w:szCs w:val="28"/>
        </w:rPr>
        <w:t>Российская газета от 5 мая 2021 г. № 96</w:t>
      </w:r>
      <w:r w:rsidR="00430477" w:rsidRPr="00430477">
        <w:rPr>
          <w:rFonts w:ascii="Times New Roman" w:hAnsi="Times New Roman" w:cs="Times New Roman"/>
          <w:sz w:val="28"/>
          <w:szCs w:val="28"/>
        </w:rPr>
        <w:t>.</w:t>
      </w:r>
    </w:p>
    <w:p w:rsidR="00025F44" w:rsidRPr="00430477" w:rsidRDefault="00025F44" w:rsidP="00430477">
      <w:pPr>
        <w:pStyle w:val="a6"/>
        <w:numPr>
          <w:ilvl w:val="0"/>
          <w:numId w:val="3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430477">
        <w:rPr>
          <w:rFonts w:ascii="Times New Roman" w:eastAsia="Times New Roman" w:hAnsi="Times New Roman" w:cs="Times New Roman"/>
          <w:color w:val="000000"/>
          <w:sz w:val="28"/>
          <w:szCs w:val="28"/>
          <w:lang w:eastAsia="ru-RU"/>
        </w:rPr>
        <w:t>Уголовный кодекс Российской Федерации: федеральный закон РФ от 13 июня 199</w:t>
      </w:r>
      <w:r w:rsidR="0001771B" w:rsidRPr="00430477">
        <w:rPr>
          <w:rFonts w:ascii="Times New Roman" w:eastAsia="Times New Roman" w:hAnsi="Times New Roman" w:cs="Times New Roman"/>
          <w:color w:val="000000"/>
          <w:sz w:val="28"/>
          <w:szCs w:val="28"/>
          <w:lang w:eastAsia="ru-RU"/>
        </w:rPr>
        <w:t>6 г. № 64-ФЗ (ред. от 05.04.2021</w:t>
      </w:r>
      <w:r w:rsidRPr="00430477">
        <w:rPr>
          <w:rFonts w:ascii="Times New Roman" w:eastAsia="Times New Roman" w:hAnsi="Times New Roman" w:cs="Times New Roman"/>
          <w:color w:val="000000"/>
          <w:sz w:val="28"/>
          <w:szCs w:val="28"/>
          <w:lang w:eastAsia="ru-RU"/>
        </w:rPr>
        <w:t xml:space="preserve">) // </w:t>
      </w:r>
      <w:r w:rsidR="0001771B" w:rsidRPr="00430477">
        <w:rPr>
          <w:rFonts w:ascii="Times New Roman" w:hAnsi="Times New Roman" w:cs="Times New Roman"/>
          <w:sz w:val="28"/>
          <w:szCs w:val="28"/>
          <w:shd w:val="clear" w:color="auto" w:fill="FFFFFF"/>
        </w:rPr>
        <w:t>Собрание законодательства Российской Федерации от 17 июня 1996 г. № 25 ст. 2954;</w:t>
      </w:r>
      <w:r w:rsidR="0001771B" w:rsidRPr="00430477">
        <w:rPr>
          <w:rFonts w:ascii="Times New Roman" w:hAnsi="Times New Roman" w:cs="Times New Roman"/>
          <w:sz w:val="28"/>
          <w:szCs w:val="28"/>
        </w:rPr>
        <w:t xml:space="preserve"> </w:t>
      </w:r>
      <w:r w:rsidR="0001771B" w:rsidRPr="00430477">
        <w:rPr>
          <w:rFonts w:ascii="Times New Roman" w:hAnsi="Times New Roman" w:cs="Times New Roman"/>
          <w:sz w:val="28"/>
          <w:szCs w:val="28"/>
          <w:shd w:val="clear" w:color="auto" w:fill="FFFFFF"/>
        </w:rPr>
        <w:t>Российская газета от 9 апреля 2021 г. № 76</w:t>
      </w:r>
      <w:r w:rsidR="00430477" w:rsidRPr="00430477">
        <w:rPr>
          <w:rFonts w:ascii="Times New Roman" w:hAnsi="Times New Roman" w:cs="Times New Roman"/>
          <w:sz w:val="28"/>
          <w:szCs w:val="28"/>
          <w:shd w:val="clear" w:color="auto" w:fill="FFFFFF"/>
        </w:rPr>
        <w:t>.</w:t>
      </w:r>
    </w:p>
    <w:p w:rsidR="00025F44" w:rsidRPr="00012AF4" w:rsidRDefault="00025F44" w:rsidP="00430477">
      <w:pPr>
        <w:pStyle w:val="a6"/>
        <w:numPr>
          <w:ilvl w:val="0"/>
          <w:numId w:val="3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430477">
        <w:rPr>
          <w:rFonts w:ascii="Times New Roman" w:hAnsi="Times New Roman" w:cs="Times New Roman"/>
          <w:color w:val="000000" w:themeColor="text1"/>
          <w:sz w:val="28"/>
          <w:szCs w:val="28"/>
        </w:rPr>
        <w:t xml:space="preserve">Об оружии: </w:t>
      </w:r>
      <w:hyperlink r:id="rId8" w:history="1">
        <w:r w:rsidRPr="00430477">
          <w:rPr>
            <w:rStyle w:val="a5"/>
            <w:rFonts w:ascii="Times New Roman" w:hAnsi="Times New Roman" w:cs="Times New Roman"/>
            <w:bCs/>
            <w:color w:val="000000" w:themeColor="text1"/>
            <w:sz w:val="28"/>
            <w:szCs w:val="28"/>
            <w:u w:val="none"/>
            <w:shd w:val="clear" w:color="auto" w:fill="FFFFFF"/>
          </w:rPr>
          <w:t xml:space="preserve">Федеральный закон от 13.12.1996 №150-ФЗ (ред. от 08.12.2020) </w:t>
        </w:r>
      </w:hyperlink>
      <w:r w:rsidRPr="00430477">
        <w:rPr>
          <w:rFonts w:ascii="Times New Roman" w:hAnsi="Times New Roman" w:cs="Times New Roman"/>
          <w:color w:val="000000" w:themeColor="text1"/>
          <w:sz w:val="28"/>
          <w:szCs w:val="28"/>
        </w:rPr>
        <w:t>//</w:t>
      </w:r>
      <w:r w:rsidR="0001771B" w:rsidRPr="00430477">
        <w:rPr>
          <w:rFonts w:ascii="Times New Roman" w:hAnsi="Times New Roman" w:cs="Times New Roman"/>
          <w:color w:val="000000" w:themeColor="text1"/>
          <w:sz w:val="28"/>
          <w:szCs w:val="28"/>
        </w:rPr>
        <w:t>Собрание законодательства Российской Федерации от 16 декабря 1996 г. №51 ст. 5681; Российская газете" от 11 декабря 2020 г. №</w:t>
      </w:r>
      <w:r w:rsidR="00430477" w:rsidRPr="00430477">
        <w:rPr>
          <w:rFonts w:ascii="Times New Roman" w:hAnsi="Times New Roman" w:cs="Times New Roman"/>
          <w:color w:val="000000" w:themeColor="text1"/>
          <w:sz w:val="28"/>
          <w:szCs w:val="28"/>
        </w:rPr>
        <w:t xml:space="preserve"> 280.</w:t>
      </w:r>
    </w:p>
    <w:p w:rsidR="00012AF4" w:rsidRPr="00012AF4" w:rsidRDefault="00012AF4" w:rsidP="00012AF4">
      <w:pPr>
        <w:pStyle w:val="a6"/>
        <w:spacing w:after="0" w:line="240" w:lineRule="auto"/>
        <w:rPr>
          <w:rFonts w:ascii="Times New Roman" w:eastAsia="Times New Roman" w:hAnsi="Times New Roman" w:cs="Times New Roman"/>
          <w:sz w:val="24"/>
          <w:szCs w:val="24"/>
          <w:lang w:eastAsia="ru-RU"/>
        </w:rPr>
      </w:pPr>
      <w:r w:rsidRPr="00012AF4">
        <w:rPr>
          <w:rFonts w:ascii="Arial" w:eastAsia="Times New Roman" w:hAnsi="Arial" w:cs="Arial"/>
          <w:color w:val="444444"/>
          <w:sz w:val="24"/>
          <w:szCs w:val="24"/>
          <w:shd w:val="clear" w:color="auto" w:fill="FFFFFF"/>
          <w:lang w:eastAsia="ru-RU"/>
        </w:rPr>
        <w:t> </w:t>
      </w:r>
    </w:p>
    <w:p w:rsidR="00012AF4" w:rsidRPr="00012AF4" w:rsidRDefault="00012AF4" w:rsidP="003817A3">
      <w:pPr>
        <w:pStyle w:val="a6"/>
        <w:numPr>
          <w:ilvl w:val="0"/>
          <w:numId w:val="31"/>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012AF4">
        <w:rPr>
          <w:rFonts w:ascii="Times New Roman" w:eastAsia="Times New Roman" w:hAnsi="Times New Roman" w:cs="Times New Roman"/>
          <w:sz w:val="28"/>
          <w:szCs w:val="28"/>
          <w:lang w:eastAsia="ru-RU"/>
        </w:rPr>
        <w:t xml:space="preserve">Оружие холодное. Термины и </w:t>
      </w:r>
      <w:proofErr w:type="gramStart"/>
      <w:r w:rsidRPr="00012AF4">
        <w:rPr>
          <w:rFonts w:ascii="Times New Roman" w:eastAsia="Times New Roman" w:hAnsi="Times New Roman" w:cs="Times New Roman"/>
          <w:sz w:val="28"/>
          <w:szCs w:val="28"/>
          <w:lang w:eastAsia="ru-RU"/>
        </w:rPr>
        <w:t xml:space="preserve">определения </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r w:rsidRPr="00012AF4">
        <w:rPr>
          <w:rFonts w:ascii="Times New Roman" w:hAnsi="Times New Roman" w:cs="Times New Roman"/>
          <w:bCs/>
          <w:color w:val="444444"/>
          <w:sz w:val="28"/>
          <w:szCs w:val="28"/>
          <w:shd w:val="clear" w:color="auto" w:fill="FFFFFF"/>
        </w:rPr>
        <w:t xml:space="preserve">Государственный стандарт Российской Федерации </w:t>
      </w:r>
      <w:r w:rsidRPr="00012AF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ГОСТ Р 51215-98// Постановление</w:t>
      </w:r>
      <w:r w:rsidRPr="00012AF4">
        <w:rPr>
          <w:rFonts w:ascii="Times New Roman" w:eastAsia="Times New Roman" w:hAnsi="Times New Roman" w:cs="Times New Roman"/>
          <w:sz w:val="28"/>
          <w:szCs w:val="28"/>
          <w:lang w:eastAsia="ru-RU"/>
        </w:rPr>
        <w:t xml:space="preserve"> Госстандарта России о</w:t>
      </w:r>
      <w:r>
        <w:rPr>
          <w:rFonts w:ascii="Times New Roman" w:eastAsia="Times New Roman" w:hAnsi="Times New Roman" w:cs="Times New Roman"/>
          <w:sz w:val="28"/>
          <w:szCs w:val="28"/>
          <w:lang w:eastAsia="ru-RU"/>
        </w:rPr>
        <w:t>т 17 декабря 1998 года №</w:t>
      </w:r>
      <w:r w:rsidRPr="00012AF4">
        <w:rPr>
          <w:rFonts w:ascii="Times New Roman" w:eastAsia="Times New Roman" w:hAnsi="Times New Roman" w:cs="Times New Roman"/>
          <w:sz w:val="28"/>
          <w:szCs w:val="28"/>
          <w:lang w:eastAsia="ru-RU"/>
        </w:rPr>
        <w:t xml:space="preserve"> 401</w:t>
      </w:r>
      <w:r w:rsidR="003817A3">
        <w:rPr>
          <w:rFonts w:ascii="Times New Roman" w:eastAsia="Times New Roman" w:hAnsi="Times New Roman" w:cs="Times New Roman"/>
          <w:sz w:val="28"/>
          <w:szCs w:val="28"/>
          <w:lang w:eastAsia="ru-RU"/>
        </w:rPr>
        <w:t>;</w:t>
      </w:r>
      <w:r w:rsidR="003817A3" w:rsidRPr="003817A3">
        <w:t xml:space="preserve"> </w:t>
      </w:r>
      <w:r w:rsidR="003817A3" w:rsidRPr="003817A3">
        <w:rPr>
          <w:rFonts w:ascii="Times New Roman" w:eastAsia="Times New Roman" w:hAnsi="Times New Roman" w:cs="Times New Roman"/>
          <w:sz w:val="28"/>
          <w:szCs w:val="28"/>
          <w:lang w:eastAsia="ru-RU"/>
        </w:rPr>
        <w:t>М.: ИПК Издательство стандартов, 1999</w:t>
      </w:r>
    </w:p>
    <w:p w:rsidR="00012AF4" w:rsidRPr="00430477" w:rsidRDefault="00012AF4" w:rsidP="00012AF4">
      <w:pPr>
        <w:pStyle w:val="a6"/>
        <w:shd w:val="clear" w:color="auto" w:fill="FFFFFF"/>
        <w:spacing w:after="0" w:line="360" w:lineRule="auto"/>
        <w:ind w:left="709"/>
        <w:jc w:val="both"/>
        <w:rPr>
          <w:rFonts w:ascii="Times New Roman" w:eastAsia="Times New Roman" w:hAnsi="Times New Roman" w:cs="Times New Roman"/>
          <w:color w:val="000000" w:themeColor="text1"/>
          <w:sz w:val="28"/>
          <w:szCs w:val="28"/>
          <w:lang w:eastAsia="ru-RU"/>
        </w:rPr>
      </w:pPr>
    </w:p>
    <w:p w:rsidR="00AC3386" w:rsidRPr="00697E9A" w:rsidRDefault="008A33C3" w:rsidP="00AC3386">
      <w:pPr>
        <w:pStyle w:val="Default"/>
        <w:spacing w:line="360" w:lineRule="auto"/>
        <w:ind w:firstLine="709"/>
        <w:jc w:val="center"/>
        <w:rPr>
          <w:sz w:val="28"/>
          <w:szCs w:val="28"/>
        </w:rPr>
      </w:pPr>
      <w:r w:rsidRPr="00697E9A">
        <w:rPr>
          <w:b/>
          <w:sz w:val="28"/>
          <w:szCs w:val="28"/>
        </w:rPr>
        <w:t>У</w:t>
      </w:r>
      <w:r w:rsidR="00430477">
        <w:rPr>
          <w:b/>
          <w:sz w:val="28"/>
          <w:szCs w:val="28"/>
        </w:rPr>
        <w:t>чебники, учебно-методические издания:</w:t>
      </w:r>
    </w:p>
    <w:p w:rsidR="00A65CA1" w:rsidRDefault="00A65CA1" w:rsidP="00430477">
      <w:pPr>
        <w:numPr>
          <w:ilvl w:val="0"/>
          <w:numId w:val="29"/>
        </w:numPr>
        <w:spacing w:after="0" w:line="360" w:lineRule="auto"/>
        <w:ind w:left="0" w:firstLine="709"/>
        <w:jc w:val="both"/>
        <w:rPr>
          <w:rFonts w:ascii="Times New Roman" w:hAnsi="Times New Roman" w:cs="Times New Roman"/>
          <w:sz w:val="28"/>
          <w:szCs w:val="28"/>
        </w:rPr>
      </w:pPr>
      <w:r w:rsidRPr="00697E9A">
        <w:rPr>
          <w:rFonts w:ascii="Times New Roman" w:hAnsi="Times New Roman" w:cs="Times New Roman"/>
          <w:sz w:val="28"/>
          <w:szCs w:val="28"/>
        </w:rPr>
        <w:t>Белкин Р.</w:t>
      </w:r>
      <w:r>
        <w:rPr>
          <w:rFonts w:ascii="Times New Roman" w:hAnsi="Times New Roman" w:cs="Times New Roman"/>
          <w:sz w:val="28"/>
          <w:szCs w:val="28"/>
        </w:rPr>
        <w:t xml:space="preserve">С. Курс криминалистики: учебник для вузов - 3-е изд., дополненное. -М.: ЮНИТИ - ДАНА, Закон и право, </w:t>
      </w:r>
      <w:proofErr w:type="gramStart"/>
      <w:r>
        <w:rPr>
          <w:rFonts w:ascii="Times New Roman" w:hAnsi="Times New Roman" w:cs="Times New Roman"/>
          <w:sz w:val="28"/>
          <w:szCs w:val="28"/>
        </w:rPr>
        <w:t>2001.-</w:t>
      </w:r>
      <w:proofErr w:type="gramEnd"/>
      <w:r w:rsidRPr="00697E9A">
        <w:rPr>
          <w:rFonts w:ascii="Times New Roman" w:hAnsi="Times New Roman" w:cs="Times New Roman"/>
          <w:sz w:val="28"/>
          <w:szCs w:val="28"/>
        </w:rPr>
        <w:t xml:space="preserve">837 с. </w:t>
      </w:r>
    </w:p>
    <w:p w:rsidR="00A65CA1" w:rsidRPr="00A65CA1" w:rsidRDefault="00A65CA1" w:rsidP="00A65CA1">
      <w:pPr>
        <w:numPr>
          <w:ilvl w:val="0"/>
          <w:numId w:val="29"/>
        </w:numPr>
        <w:spacing w:after="0" w:line="360" w:lineRule="auto"/>
        <w:ind w:left="0" w:firstLine="709"/>
        <w:jc w:val="both"/>
        <w:rPr>
          <w:rFonts w:ascii="Times New Roman" w:hAnsi="Times New Roman" w:cs="Times New Roman"/>
          <w:sz w:val="28"/>
          <w:szCs w:val="28"/>
        </w:rPr>
      </w:pPr>
      <w:proofErr w:type="spellStart"/>
      <w:r w:rsidRPr="00A65CA1">
        <w:rPr>
          <w:rFonts w:ascii="Times New Roman" w:hAnsi="Times New Roman" w:cs="Times New Roman"/>
          <w:sz w:val="28"/>
          <w:szCs w:val="28"/>
        </w:rPr>
        <w:t>Букаев</w:t>
      </w:r>
      <w:proofErr w:type="spellEnd"/>
      <w:r w:rsidRPr="00A65CA1">
        <w:rPr>
          <w:rFonts w:ascii="Times New Roman" w:hAnsi="Times New Roman" w:cs="Times New Roman"/>
          <w:sz w:val="28"/>
          <w:szCs w:val="28"/>
        </w:rPr>
        <w:t xml:space="preserve"> Н.М., </w:t>
      </w:r>
      <w:proofErr w:type="spellStart"/>
      <w:r w:rsidRPr="00A65CA1">
        <w:rPr>
          <w:rFonts w:ascii="Times New Roman" w:hAnsi="Times New Roman" w:cs="Times New Roman"/>
          <w:sz w:val="28"/>
          <w:szCs w:val="28"/>
        </w:rPr>
        <w:t>Втюрин</w:t>
      </w:r>
      <w:proofErr w:type="spellEnd"/>
      <w:r w:rsidRPr="00A65CA1">
        <w:rPr>
          <w:rFonts w:ascii="Times New Roman" w:hAnsi="Times New Roman" w:cs="Times New Roman"/>
          <w:sz w:val="28"/>
          <w:szCs w:val="28"/>
        </w:rPr>
        <w:t xml:space="preserve"> А.В. Криминал</w:t>
      </w:r>
      <w:r w:rsidR="008C7726">
        <w:rPr>
          <w:rFonts w:ascii="Times New Roman" w:hAnsi="Times New Roman" w:cs="Times New Roman"/>
          <w:sz w:val="28"/>
          <w:szCs w:val="28"/>
        </w:rPr>
        <w:t xml:space="preserve">истические </w:t>
      </w:r>
      <w:proofErr w:type="gramStart"/>
      <w:r w:rsidR="008C7726">
        <w:rPr>
          <w:rFonts w:ascii="Times New Roman" w:hAnsi="Times New Roman" w:cs="Times New Roman"/>
          <w:sz w:val="28"/>
          <w:szCs w:val="28"/>
        </w:rPr>
        <w:t xml:space="preserve">экспертизы </w:t>
      </w:r>
      <w:r w:rsidRPr="00A65CA1">
        <w:rPr>
          <w:rFonts w:ascii="Times New Roman" w:hAnsi="Times New Roman" w:cs="Times New Roman"/>
          <w:sz w:val="28"/>
          <w:szCs w:val="28"/>
        </w:rPr>
        <w:t>:</w:t>
      </w:r>
      <w:proofErr w:type="gramEnd"/>
      <w:r w:rsidRPr="00A65CA1">
        <w:rPr>
          <w:rFonts w:ascii="Times New Roman" w:hAnsi="Times New Roman" w:cs="Times New Roman"/>
          <w:sz w:val="28"/>
          <w:szCs w:val="28"/>
        </w:rPr>
        <w:t xml:space="preserve"> Курс лекций. Томск:</w:t>
      </w:r>
      <w:r>
        <w:rPr>
          <w:rFonts w:ascii="Times New Roman" w:hAnsi="Times New Roman" w:cs="Times New Roman"/>
          <w:sz w:val="28"/>
          <w:szCs w:val="28"/>
        </w:rPr>
        <w:t xml:space="preserve"> «Печатная мануфактура», 2002. - С.162-</w:t>
      </w:r>
      <w:r w:rsidRPr="00A65CA1">
        <w:rPr>
          <w:rFonts w:ascii="Times New Roman" w:hAnsi="Times New Roman" w:cs="Times New Roman"/>
          <w:sz w:val="28"/>
          <w:szCs w:val="28"/>
        </w:rPr>
        <w:t>163.</w:t>
      </w:r>
    </w:p>
    <w:p w:rsidR="00A65CA1" w:rsidRPr="00697E9A" w:rsidRDefault="00A65CA1" w:rsidP="00430477">
      <w:pPr>
        <w:numPr>
          <w:ilvl w:val="0"/>
          <w:numId w:val="29"/>
        </w:numPr>
        <w:spacing w:after="0" w:line="360" w:lineRule="auto"/>
        <w:ind w:left="0" w:firstLine="709"/>
        <w:jc w:val="both"/>
        <w:rPr>
          <w:rFonts w:ascii="Times New Roman" w:hAnsi="Times New Roman" w:cs="Times New Roman"/>
          <w:sz w:val="28"/>
          <w:szCs w:val="28"/>
        </w:rPr>
      </w:pPr>
      <w:r w:rsidRPr="00697E9A">
        <w:rPr>
          <w:rFonts w:ascii="Times New Roman" w:hAnsi="Times New Roman" w:cs="Times New Roman"/>
          <w:sz w:val="28"/>
          <w:szCs w:val="28"/>
        </w:rPr>
        <w:t>Логинов В.М. Осмотр места прои</w:t>
      </w:r>
      <w:r w:rsidR="008C7726">
        <w:rPr>
          <w:rFonts w:ascii="Times New Roman" w:hAnsi="Times New Roman" w:cs="Times New Roman"/>
          <w:sz w:val="28"/>
          <w:szCs w:val="28"/>
        </w:rPr>
        <w:t>сшествия: практическое пособие</w:t>
      </w:r>
      <w:r w:rsidRPr="00697E9A">
        <w:rPr>
          <w:rFonts w:ascii="Times New Roman" w:hAnsi="Times New Roman" w:cs="Times New Roman"/>
          <w:sz w:val="28"/>
          <w:szCs w:val="28"/>
        </w:rPr>
        <w:t xml:space="preserve">. 2–е изд., </w:t>
      </w:r>
      <w:proofErr w:type="spellStart"/>
      <w:r w:rsidRPr="00697E9A">
        <w:rPr>
          <w:rFonts w:ascii="Times New Roman" w:hAnsi="Times New Roman" w:cs="Times New Roman"/>
          <w:sz w:val="28"/>
          <w:szCs w:val="28"/>
        </w:rPr>
        <w:t>испр</w:t>
      </w:r>
      <w:proofErr w:type="spellEnd"/>
      <w:proofErr w:type="gramStart"/>
      <w:r w:rsidRPr="00697E9A">
        <w:rPr>
          <w:rFonts w:ascii="Times New Roman" w:hAnsi="Times New Roman" w:cs="Times New Roman"/>
          <w:sz w:val="28"/>
          <w:szCs w:val="28"/>
        </w:rPr>
        <w:t>.</w:t>
      </w:r>
      <w:proofErr w:type="gramEnd"/>
      <w:r w:rsidRPr="00697E9A">
        <w:rPr>
          <w:rFonts w:ascii="Times New Roman" w:hAnsi="Times New Roman" w:cs="Times New Roman"/>
          <w:sz w:val="28"/>
          <w:szCs w:val="28"/>
        </w:rPr>
        <w:t xml:space="preserve"> и </w:t>
      </w:r>
      <w:r>
        <w:rPr>
          <w:rFonts w:ascii="Times New Roman" w:hAnsi="Times New Roman" w:cs="Times New Roman"/>
          <w:sz w:val="28"/>
          <w:szCs w:val="28"/>
        </w:rPr>
        <w:t xml:space="preserve">доп. – М.: </w:t>
      </w:r>
      <w:proofErr w:type="spellStart"/>
      <w:r>
        <w:rPr>
          <w:rFonts w:ascii="Times New Roman" w:hAnsi="Times New Roman" w:cs="Times New Roman"/>
          <w:sz w:val="28"/>
          <w:szCs w:val="28"/>
        </w:rPr>
        <w:t>Юрлитинформ</w:t>
      </w:r>
      <w:proofErr w:type="spellEnd"/>
      <w:r>
        <w:rPr>
          <w:rFonts w:ascii="Times New Roman" w:hAnsi="Times New Roman" w:cs="Times New Roman"/>
          <w:sz w:val="28"/>
          <w:szCs w:val="28"/>
        </w:rPr>
        <w:t>, 2013. -</w:t>
      </w:r>
      <w:r w:rsidRPr="00697E9A">
        <w:rPr>
          <w:rFonts w:ascii="Times New Roman" w:hAnsi="Times New Roman" w:cs="Times New Roman"/>
          <w:sz w:val="28"/>
          <w:szCs w:val="28"/>
        </w:rPr>
        <w:t xml:space="preserve">319 с.  </w:t>
      </w:r>
    </w:p>
    <w:p w:rsidR="00A65CA1" w:rsidRPr="00697E9A" w:rsidRDefault="00A65CA1" w:rsidP="00A65CA1">
      <w:pPr>
        <w:numPr>
          <w:ilvl w:val="0"/>
          <w:numId w:val="29"/>
        </w:numPr>
        <w:spacing w:after="0" w:line="360" w:lineRule="auto"/>
        <w:ind w:left="0" w:firstLine="709"/>
        <w:jc w:val="both"/>
        <w:rPr>
          <w:rFonts w:ascii="Times New Roman" w:hAnsi="Times New Roman" w:cs="Times New Roman"/>
          <w:sz w:val="28"/>
          <w:szCs w:val="28"/>
        </w:rPr>
      </w:pPr>
      <w:proofErr w:type="spellStart"/>
      <w:r w:rsidRPr="00697E9A">
        <w:rPr>
          <w:rFonts w:ascii="Times New Roman" w:hAnsi="Times New Roman" w:cs="Times New Roman"/>
          <w:sz w:val="28"/>
          <w:szCs w:val="28"/>
        </w:rPr>
        <w:lastRenderedPageBreak/>
        <w:t>Матюшенков</w:t>
      </w:r>
      <w:proofErr w:type="spellEnd"/>
      <w:r w:rsidRPr="00697E9A">
        <w:rPr>
          <w:rFonts w:ascii="Times New Roman" w:hAnsi="Times New Roman" w:cs="Times New Roman"/>
          <w:sz w:val="28"/>
          <w:szCs w:val="28"/>
        </w:rPr>
        <w:t xml:space="preserve"> А.Н. </w:t>
      </w:r>
      <w:proofErr w:type="spellStart"/>
      <w:r w:rsidRPr="00697E9A">
        <w:rPr>
          <w:rFonts w:ascii="Times New Roman" w:hAnsi="Times New Roman" w:cs="Times New Roman"/>
          <w:sz w:val="28"/>
          <w:szCs w:val="28"/>
        </w:rPr>
        <w:t>Оружиеведение</w:t>
      </w:r>
      <w:proofErr w:type="spellEnd"/>
      <w:r w:rsidRPr="00697E9A">
        <w:rPr>
          <w:rFonts w:ascii="Times New Roman" w:hAnsi="Times New Roman" w:cs="Times New Roman"/>
          <w:sz w:val="28"/>
          <w:szCs w:val="28"/>
        </w:rPr>
        <w:t>: Холодное и метательн</w:t>
      </w:r>
      <w:r>
        <w:rPr>
          <w:rFonts w:ascii="Times New Roman" w:hAnsi="Times New Roman" w:cs="Times New Roman"/>
          <w:sz w:val="28"/>
          <w:szCs w:val="28"/>
        </w:rPr>
        <w:t>ое оружие: учеб. пособие. Ч.</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Челябинск: НТЦ–НИИОГР, 2002. -</w:t>
      </w:r>
      <w:r w:rsidRPr="00697E9A">
        <w:rPr>
          <w:rFonts w:ascii="Times New Roman" w:hAnsi="Times New Roman" w:cs="Times New Roman"/>
          <w:sz w:val="28"/>
          <w:szCs w:val="28"/>
        </w:rPr>
        <w:t xml:space="preserve">173 с. </w:t>
      </w:r>
    </w:p>
    <w:p w:rsidR="00A65CA1" w:rsidRPr="00697E9A" w:rsidRDefault="00A65CA1" w:rsidP="00A65CA1">
      <w:pPr>
        <w:numPr>
          <w:ilvl w:val="0"/>
          <w:numId w:val="29"/>
        </w:numPr>
        <w:spacing w:after="0" w:line="360" w:lineRule="auto"/>
        <w:ind w:left="0" w:firstLine="709"/>
        <w:jc w:val="both"/>
        <w:rPr>
          <w:rFonts w:ascii="Times New Roman" w:hAnsi="Times New Roman" w:cs="Times New Roman"/>
          <w:sz w:val="28"/>
          <w:szCs w:val="28"/>
        </w:rPr>
      </w:pPr>
      <w:proofErr w:type="spellStart"/>
      <w:r w:rsidRPr="00697E9A">
        <w:rPr>
          <w:rFonts w:ascii="Times New Roman" w:hAnsi="Times New Roman" w:cs="Times New Roman"/>
          <w:sz w:val="28"/>
          <w:szCs w:val="28"/>
        </w:rPr>
        <w:t>Подшибякин</w:t>
      </w:r>
      <w:proofErr w:type="spellEnd"/>
      <w:r w:rsidRPr="00697E9A">
        <w:rPr>
          <w:rFonts w:ascii="Times New Roman" w:hAnsi="Times New Roman" w:cs="Times New Roman"/>
          <w:sz w:val="28"/>
          <w:szCs w:val="28"/>
        </w:rPr>
        <w:t xml:space="preserve"> А.С. Вопросы криминалистического исследования холодного оружия: учеб. </w:t>
      </w:r>
      <w:proofErr w:type="gramStart"/>
      <w:r w:rsidRPr="00697E9A">
        <w:rPr>
          <w:rFonts w:ascii="Times New Roman" w:hAnsi="Times New Roman" w:cs="Times New Roman"/>
          <w:sz w:val="28"/>
          <w:szCs w:val="28"/>
        </w:rPr>
        <w:t xml:space="preserve">пособие </w:t>
      </w:r>
      <w:r w:rsidR="008C7726">
        <w:rPr>
          <w:rFonts w:ascii="Times New Roman" w:hAnsi="Times New Roman" w:cs="Times New Roman"/>
          <w:sz w:val="28"/>
          <w:szCs w:val="28"/>
        </w:rPr>
        <w:t xml:space="preserve"> –</w:t>
      </w:r>
      <w:proofErr w:type="gramEnd"/>
      <w:r w:rsidR="008C7726">
        <w:rPr>
          <w:rFonts w:ascii="Times New Roman" w:hAnsi="Times New Roman" w:cs="Times New Roman"/>
          <w:sz w:val="28"/>
          <w:szCs w:val="28"/>
        </w:rPr>
        <w:t xml:space="preserve"> М.: Изд-</w:t>
      </w:r>
      <w:r w:rsidRPr="00697E9A">
        <w:rPr>
          <w:rFonts w:ascii="Times New Roman" w:hAnsi="Times New Roman" w:cs="Times New Roman"/>
          <w:sz w:val="28"/>
          <w:szCs w:val="28"/>
        </w:rPr>
        <w:t>во Сара</w:t>
      </w:r>
      <w:r w:rsidR="008C7726">
        <w:rPr>
          <w:rFonts w:ascii="Times New Roman" w:hAnsi="Times New Roman" w:cs="Times New Roman"/>
          <w:sz w:val="28"/>
          <w:szCs w:val="28"/>
        </w:rPr>
        <w:t>товского университета, 1975.-</w:t>
      </w:r>
      <w:r w:rsidRPr="00697E9A">
        <w:rPr>
          <w:rFonts w:ascii="Times New Roman" w:hAnsi="Times New Roman" w:cs="Times New Roman"/>
          <w:sz w:val="28"/>
          <w:szCs w:val="28"/>
        </w:rPr>
        <w:t>5</w:t>
      </w:r>
      <w:r w:rsidR="008C7726">
        <w:rPr>
          <w:rFonts w:ascii="Times New Roman" w:hAnsi="Times New Roman" w:cs="Times New Roman"/>
          <w:sz w:val="28"/>
          <w:szCs w:val="28"/>
        </w:rPr>
        <w:t xml:space="preserve"> с</w:t>
      </w:r>
      <w:r w:rsidRPr="00697E9A">
        <w:rPr>
          <w:rFonts w:ascii="Times New Roman" w:hAnsi="Times New Roman" w:cs="Times New Roman"/>
          <w:sz w:val="28"/>
          <w:szCs w:val="28"/>
        </w:rPr>
        <w:t xml:space="preserve">. </w:t>
      </w:r>
    </w:p>
    <w:p w:rsidR="00AC3386" w:rsidRPr="00697E9A" w:rsidRDefault="00AC3386" w:rsidP="00A65CA1">
      <w:pPr>
        <w:spacing w:after="0" w:line="360" w:lineRule="auto"/>
        <w:ind w:left="709"/>
        <w:jc w:val="both"/>
        <w:rPr>
          <w:rFonts w:ascii="Times New Roman" w:hAnsi="Times New Roman" w:cs="Times New Roman"/>
          <w:sz w:val="28"/>
          <w:szCs w:val="28"/>
        </w:rPr>
      </w:pPr>
    </w:p>
    <w:p w:rsidR="00430477" w:rsidRPr="00430477" w:rsidRDefault="00430477" w:rsidP="00430477">
      <w:pPr>
        <w:pStyle w:val="a6"/>
        <w:spacing w:after="0" w:line="360" w:lineRule="auto"/>
        <w:ind w:left="709"/>
        <w:jc w:val="center"/>
        <w:rPr>
          <w:rFonts w:ascii="Times New Roman" w:hAnsi="Times New Roman" w:cs="Times New Roman"/>
          <w:b/>
          <w:sz w:val="28"/>
          <w:szCs w:val="28"/>
        </w:rPr>
      </w:pPr>
      <w:r w:rsidRPr="00430477">
        <w:rPr>
          <w:rFonts w:ascii="Times New Roman" w:hAnsi="Times New Roman" w:cs="Times New Roman"/>
          <w:b/>
          <w:sz w:val="28"/>
          <w:szCs w:val="28"/>
        </w:rPr>
        <w:t>Научные издания</w:t>
      </w:r>
      <w:r>
        <w:rPr>
          <w:rFonts w:ascii="Times New Roman" w:hAnsi="Times New Roman" w:cs="Times New Roman"/>
          <w:b/>
          <w:sz w:val="28"/>
          <w:szCs w:val="28"/>
        </w:rPr>
        <w:t>:</w:t>
      </w:r>
    </w:p>
    <w:p w:rsidR="00430477" w:rsidRPr="008C7726" w:rsidRDefault="00430477" w:rsidP="00430477">
      <w:pPr>
        <w:pStyle w:val="a6"/>
        <w:numPr>
          <w:ilvl w:val="0"/>
          <w:numId w:val="29"/>
        </w:numPr>
        <w:spacing w:after="0" w:line="360" w:lineRule="auto"/>
        <w:ind w:left="0" w:firstLine="709"/>
        <w:jc w:val="both"/>
        <w:rPr>
          <w:rFonts w:ascii="Times New Roman" w:hAnsi="Times New Roman" w:cs="Times New Roman"/>
          <w:sz w:val="28"/>
          <w:szCs w:val="28"/>
        </w:rPr>
      </w:pPr>
      <w:proofErr w:type="spellStart"/>
      <w:r w:rsidRPr="008C7726">
        <w:rPr>
          <w:rFonts w:ascii="Times New Roman" w:hAnsi="Times New Roman" w:cs="Times New Roman"/>
          <w:sz w:val="28"/>
          <w:szCs w:val="28"/>
        </w:rPr>
        <w:t>Белоконева</w:t>
      </w:r>
      <w:proofErr w:type="spellEnd"/>
      <w:r w:rsidRPr="008C7726">
        <w:rPr>
          <w:rFonts w:ascii="Times New Roman" w:hAnsi="Times New Roman" w:cs="Times New Roman"/>
          <w:sz w:val="28"/>
          <w:szCs w:val="28"/>
        </w:rPr>
        <w:t xml:space="preserve"> Е.А., Ким, Д.А., </w:t>
      </w:r>
      <w:proofErr w:type="spellStart"/>
      <w:r w:rsidRPr="008C7726">
        <w:rPr>
          <w:rFonts w:ascii="Times New Roman" w:hAnsi="Times New Roman" w:cs="Times New Roman"/>
          <w:sz w:val="28"/>
          <w:szCs w:val="28"/>
        </w:rPr>
        <w:t>Апарина</w:t>
      </w:r>
      <w:proofErr w:type="spellEnd"/>
      <w:r w:rsidRPr="008C7726">
        <w:rPr>
          <w:rFonts w:ascii="Times New Roman" w:hAnsi="Times New Roman" w:cs="Times New Roman"/>
          <w:sz w:val="28"/>
          <w:szCs w:val="28"/>
        </w:rPr>
        <w:t>, И.В. Холодное оружие: правовые основы приобретения и ношения //Вестник Волжского института экономики, педа</w:t>
      </w:r>
      <w:r w:rsidR="008C7726" w:rsidRPr="008C7726">
        <w:rPr>
          <w:rFonts w:ascii="Times New Roman" w:hAnsi="Times New Roman" w:cs="Times New Roman"/>
          <w:sz w:val="28"/>
          <w:szCs w:val="28"/>
        </w:rPr>
        <w:t xml:space="preserve">гогики и права. -2018. - № </w:t>
      </w:r>
      <w:proofErr w:type="gramStart"/>
      <w:r w:rsidR="008C7726" w:rsidRPr="008C7726">
        <w:rPr>
          <w:rFonts w:ascii="Times New Roman" w:hAnsi="Times New Roman" w:cs="Times New Roman"/>
          <w:sz w:val="28"/>
          <w:szCs w:val="28"/>
        </w:rPr>
        <w:t>1.-</w:t>
      </w:r>
      <w:proofErr w:type="gramEnd"/>
      <w:r w:rsidRPr="008C7726">
        <w:rPr>
          <w:rFonts w:ascii="Times New Roman" w:hAnsi="Times New Roman" w:cs="Times New Roman"/>
          <w:sz w:val="28"/>
          <w:szCs w:val="28"/>
        </w:rPr>
        <w:t xml:space="preserve"> С. 137-140. </w:t>
      </w:r>
    </w:p>
    <w:p w:rsidR="00430477" w:rsidRPr="008C7726" w:rsidRDefault="00430477" w:rsidP="00430477">
      <w:pPr>
        <w:pStyle w:val="a6"/>
        <w:numPr>
          <w:ilvl w:val="0"/>
          <w:numId w:val="29"/>
        </w:numPr>
        <w:spacing w:after="0" w:line="360" w:lineRule="auto"/>
        <w:ind w:left="0" w:firstLine="709"/>
        <w:jc w:val="both"/>
        <w:rPr>
          <w:rFonts w:ascii="Times New Roman" w:hAnsi="Times New Roman" w:cs="Times New Roman"/>
          <w:sz w:val="28"/>
          <w:szCs w:val="28"/>
        </w:rPr>
      </w:pPr>
      <w:r w:rsidRPr="008C7726">
        <w:rPr>
          <w:rFonts w:ascii="Times New Roman" w:hAnsi="Times New Roman" w:cs="Times New Roman"/>
          <w:sz w:val="28"/>
          <w:szCs w:val="28"/>
        </w:rPr>
        <w:t>Воронов А.М. К вопросу о тенденциях развития законодательства о регулировании оборота холодного оружия // Теоретические и практические аспекты развития научной мысли в современном мире: сборник статей Международной научно-практической конференции.</w:t>
      </w:r>
      <w:r w:rsidRPr="008C7726">
        <w:rPr>
          <w:rFonts w:ascii="Times New Roman" w:eastAsia="Calibri" w:hAnsi="Times New Roman" w:cs="Times New Roman"/>
          <w:noProof/>
          <w:sz w:val="28"/>
          <w:szCs w:val="28"/>
          <w:lang w:eastAsia="ru-RU"/>
        </w:rPr>
        <mc:AlternateContent>
          <mc:Choice Requires="wpg">
            <w:drawing>
              <wp:inline distT="0" distB="0" distL="0" distR="0" wp14:anchorId="59E0DE09" wp14:editId="22B2D883">
                <wp:extent cx="52121" cy="208788"/>
                <wp:effectExtent l="0" t="0" r="0" b="0"/>
                <wp:docPr id="1" name="Group 27866"/>
                <wp:cNvGraphicFramePr/>
                <a:graphic xmlns:a="http://schemas.openxmlformats.org/drawingml/2006/main">
                  <a:graphicData uri="http://schemas.microsoft.com/office/word/2010/wordprocessingGroup">
                    <wpg:wgp>
                      <wpg:cNvGrpSpPr/>
                      <wpg:grpSpPr>
                        <a:xfrm>
                          <a:off x="0" y="0"/>
                          <a:ext cx="52121" cy="208788"/>
                          <a:chOff x="0" y="0"/>
                          <a:chExt cx="52121" cy="208788"/>
                        </a:xfrm>
                      </wpg:grpSpPr>
                      <wps:wsp>
                        <wps:cNvPr id="2" name="Shape 29077"/>
                        <wps:cNvSpPr/>
                        <wps:spPr>
                          <a:xfrm>
                            <a:off x="0" y="0"/>
                            <a:ext cx="52121" cy="208788"/>
                          </a:xfrm>
                          <a:custGeom>
                            <a:avLst/>
                            <a:gdLst/>
                            <a:ahLst/>
                            <a:cxnLst/>
                            <a:rect l="0" t="0" r="0" b="0"/>
                            <a:pathLst>
                              <a:path w="52121" h="208788">
                                <a:moveTo>
                                  <a:pt x="0" y="0"/>
                                </a:moveTo>
                                <a:lnTo>
                                  <a:pt x="52121" y="0"/>
                                </a:lnTo>
                                <a:lnTo>
                                  <a:pt x="52121" y="208788"/>
                                </a:lnTo>
                                <a:lnTo>
                                  <a:pt x="0" y="208788"/>
                                </a:lnTo>
                                <a:lnTo>
                                  <a:pt x="0" y="0"/>
                                </a:lnTo>
                              </a:path>
                            </a:pathLst>
                          </a:custGeom>
                          <a:ln w="0" cap="flat">
                            <a:miter lim="127000"/>
                          </a:ln>
                        </wps:spPr>
                        <wps:style>
                          <a:lnRef idx="0">
                            <a:srgbClr val="000000">
                              <a:alpha val="0"/>
                            </a:srgbClr>
                          </a:lnRef>
                          <a:fillRef idx="1">
                            <a:srgbClr val="F5F5F5"/>
                          </a:fillRef>
                          <a:effectRef idx="0">
                            <a:scrgbClr r="0" g="0" b="0"/>
                          </a:effectRef>
                          <a:fontRef idx="none"/>
                        </wps:style>
                        <wps:bodyPr/>
                      </wps:wsp>
                    </wpg:wgp>
                  </a:graphicData>
                </a:graphic>
              </wp:inline>
            </w:drawing>
          </mc:Choice>
          <mc:Fallback>
            <w:pict>
              <v:group w14:anchorId="7E10EE23" id="Group 27866" o:spid="_x0000_s1026" style="width:4.1pt;height:16.45pt;mso-position-horizontal-relative:char;mso-position-vertical-relative:line" coordsize="52121,20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">
                <v:shape id="Shape 29077" o:spid="_x0000_s1027" style="position:absolute;width:52121;height:208788;visibility:visible;mso-wrap-style:square;v-text-anchor:top" coordsize="52121,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" path="m,l52121,r,208788l,208788,,e" fillcolor="#f5f5f5" stroked="f" strokeweight="0">
                  <v:stroke miterlimit="83231f" joinstyle="miter"/>
                  <v:path arrowok="t" textboxrect="0,0,52121,208788"/>
                </v:shape>
                <w10:anchorlock/>
              </v:group>
            </w:pict>
          </mc:Fallback>
        </mc:AlternateContent>
      </w:r>
      <w:r w:rsidRPr="008C7726">
        <w:rPr>
          <w:rFonts w:ascii="Times New Roman" w:hAnsi="Times New Roman" w:cs="Times New Roman"/>
          <w:sz w:val="28"/>
          <w:szCs w:val="28"/>
        </w:rPr>
        <w:t xml:space="preserve">-Уфа: </w:t>
      </w:r>
      <w:hyperlink r:id="rId9">
        <w:r w:rsidRPr="008C7726">
          <w:rPr>
            <w:rFonts w:ascii="Times New Roman" w:hAnsi="Times New Roman" w:cs="Times New Roman"/>
            <w:sz w:val="28"/>
            <w:szCs w:val="28"/>
          </w:rPr>
          <w:t xml:space="preserve">Общество с ограниченной ответственностью "ОМЕГА </w:t>
        </w:r>
      </w:hyperlink>
      <w:hyperlink r:id="rId10">
        <w:r w:rsidRPr="008C7726">
          <w:rPr>
            <w:rFonts w:ascii="Times New Roman" w:hAnsi="Times New Roman" w:cs="Times New Roman"/>
            <w:sz w:val="28"/>
            <w:szCs w:val="28"/>
          </w:rPr>
          <w:t>САЙНС"</w:t>
        </w:r>
      </w:hyperlink>
      <w:hyperlink r:id="rId11">
        <w:r w:rsidRPr="008C7726">
          <w:rPr>
            <w:rFonts w:ascii="Times New Roman" w:hAnsi="Times New Roman" w:cs="Times New Roman"/>
            <w:sz w:val="28"/>
            <w:szCs w:val="28"/>
          </w:rPr>
          <w:t>,</w:t>
        </w:r>
      </w:hyperlink>
      <w:r w:rsidRPr="008C7726">
        <w:rPr>
          <w:rFonts w:ascii="Times New Roman" w:hAnsi="Times New Roman" w:cs="Times New Roman"/>
          <w:sz w:val="28"/>
          <w:szCs w:val="28"/>
        </w:rPr>
        <w:t xml:space="preserve">  2017. - С. 226-229. </w:t>
      </w:r>
    </w:p>
    <w:p w:rsidR="00AC3386" w:rsidRPr="008C7726" w:rsidRDefault="00AC3386" w:rsidP="00697E9A">
      <w:pPr>
        <w:pStyle w:val="a6"/>
        <w:numPr>
          <w:ilvl w:val="0"/>
          <w:numId w:val="29"/>
        </w:numPr>
        <w:spacing w:after="0" w:line="360" w:lineRule="auto"/>
        <w:ind w:left="0" w:firstLine="709"/>
        <w:jc w:val="both"/>
        <w:rPr>
          <w:rFonts w:ascii="Times New Roman" w:hAnsi="Times New Roman" w:cs="Times New Roman"/>
          <w:sz w:val="28"/>
          <w:szCs w:val="28"/>
        </w:rPr>
      </w:pPr>
      <w:proofErr w:type="spellStart"/>
      <w:r w:rsidRPr="008C7726">
        <w:rPr>
          <w:rFonts w:ascii="Times New Roman" w:hAnsi="Times New Roman" w:cs="Times New Roman"/>
          <w:sz w:val="28"/>
          <w:szCs w:val="28"/>
        </w:rPr>
        <w:t>Кокин</w:t>
      </w:r>
      <w:proofErr w:type="spellEnd"/>
      <w:r w:rsidRPr="008C7726">
        <w:rPr>
          <w:rFonts w:ascii="Times New Roman" w:hAnsi="Times New Roman" w:cs="Times New Roman"/>
          <w:sz w:val="28"/>
          <w:szCs w:val="28"/>
        </w:rPr>
        <w:t xml:space="preserve"> А.В. О понятии, предмете, задачах и объектах судебной экспертизы холодного и метательного </w:t>
      </w:r>
      <w:proofErr w:type="gramStart"/>
      <w:r w:rsidRPr="008C7726">
        <w:rPr>
          <w:rFonts w:ascii="Times New Roman" w:hAnsi="Times New Roman" w:cs="Times New Roman"/>
          <w:sz w:val="28"/>
          <w:szCs w:val="28"/>
        </w:rPr>
        <w:t>оружия  /</w:t>
      </w:r>
      <w:proofErr w:type="gramEnd"/>
      <w:r w:rsidRPr="008C7726">
        <w:rPr>
          <w:rFonts w:ascii="Times New Roman" w:hAnsi="Times New Roman" w:cs="Times New Roman"/>
          <w:sz w:val="28"/>
          <w:szCs w:val="28"/>
        </w:rPr>
        <w:t xml:space="preserve">/Теория и практика судебной экспертизы. 2017. Т. 12. № 4. </w:t>
      </w:r>
      <w:r w:rsidR="008C7726" w:rsidRPr="008C7726">
        <w:rPr>
          <w:rFonts w:ascii="Times New Roman" w:hAnsi="Times New Roman" w:cs="Times New Roman"/>
          <w:sz w:val="28"/>
          <w:szCs w:val="28"/>
        </w:rPr>
        <w:t>-</w:t>
      </w:r>
      <w:r w:rsidRPr="008C7726">
        <w:rPr>
          <w:rFonts w:ascii="Times New Roman" w:hAnsi="Times New Roman" w:cs="Times New Roman"/>
          <w:sz w:val="28"/>
          <w:szCs w:val="28"/>
        </w:rPr>
        <w:t xml:space="preserve">С. 48-52. </w:t>
      </w:r>
    </w:p>
    <w:p w:rsidR="00AC3386" w:rsidRPr="008C7726" w:rsidRDefault="00AC3386" w:rsidP="00697E9A">
      <w:pPr>
        <w:pStyle w:val="a6"/>
        <w:numPr>
          <w:ilvl w:val="0"/>
          <w:numId w:val="29"/>
        </w:numPr>
        <w:spacing w:after="0" w:line="360" w:lineRule="auto"/>
        <w:ind w:left="0" w:firstLine="709"/>
        <w:jc w:val="both"/>
        <w:rPr>
          <w:rFonts w:ascii="Times New Roman" w:hAnsi="Times New Roman" w:cs="Times New Roman"/>
          <w:sz w:val="28"/>
          <w:szCs w:val="28"/>
        </w:rPr>
      </w:pPr>
      <w:r w:rsidRPr="008C7726">
        <w:rPr>
          <w:rFonts w:ascii="Times New Roman" w:hAnsi="Times New Roman" w:cs="Times New Roman"/>
          <w:sz w:val="28"/>
          <w:szCs w:val="28"/>
        </w:rPr>
        <w:t xml:space="preserve">Копылова О.П., Яковлева, У.А. Судебная экспертиза холодного </w:t>
      </w:r>
      <w:r w:rsidR="008C7726" w:rsidRPr="008C7726">
        <w:rPr>
          <w:rFonts w:ascii="Times New Roman" w:hAnsi="Times New Roman" w:cs="Times New Roman"/>
          <w:sz w:val="28"/>
          <w:szCs w:val="28"/>
        </w:rPr>
        <w:t>оружия: цели, задачи, приемы. -</w:t>
      </w:r>
      <w:r w:rsidRPr="008C7726">
        <w:rPr>
          <w:rFonts w:ascii="Times New Roman" w:hAnsi="Times New Roman" w:cs="Times New Roman"/>
          <w:sz w:val="28"/>
          <w:szCs w:val="28"/>
        </w:rPr>
        <w:t xml:space="preserve">Тамбов: </w:t>
      </w:r>
      <w:hyperlink r:id="rId12">
        <w:r w:rsidRPr="008C7726">
          <w:rPr>
            <w:rFonts w:ascii="Times New Roman" w:hAnsi="Times New Roman" w:cs="Times New Roman"/>
            <w:sz w:val="28"/>
            <w:szCs w:val="28"/>
          </w:rPr>
          <w:t xml:space="preserve"> </w:t>
        </w:r>
      </w:hyperlink>
      <w:hyperlink r:id="rId13">
        <w:r w:rsidRPr="008C7726">
          <w:rPr>
            <w:rFonts w:ascii="Times New Roman" w:hAnsi="Times New Roman" w:cs="Times New Roman"/>
            <w:sz w:val="28"/>
            <w:szCs w:val="28"/>
          </w:rPr>
          <w:t>Издательство Першина Р.В.</w:t>
        </w:r>
      </w:hyperlink>
      <w:hyperlink r:id="rId14">
        <w:r w:rsidRPr="008C7726">
          <w:rPr>
            <w:rFonts w:ascii="Times New Roman" w:hAnsi="Times New Roman" w:cs="Times New Roman"/>
            <w:sz w:val="28"/>
            <w:szCs w:val="28"/>
          </w:rPr>
          <w:t>,</w:t>
        </w:r>
      </w:hyperlink>
      <w:r w:rsidR="008C7726" w:rsidRPr="008C7726">
        <w:rPr>
          <w:rFonts w:ascii="Times New Roman" w:hAnsi="Times New Roman" w:cs="Times New Roman"/>
          <w:sz w:val="28"/>
          <w:szCs w:val="28"/>
        </w:rPr>
        <w:t xml:space="preserve"> 2017. -</w:t>
      </w:r>
      <w:r w:rsidRPr="008C7726">
        <w:rPr>
          <w:rFonts w:ascii="Times New Roman" w:hAnsi="Times New Roman" w:cs="Times New Roman"/>
          <w:sz w:val="28"/>
          <w:szCs w:val="28"/>
        </w:rPr>
        <w:t xml:space="preserve"> С. 131-135. </w:t>
      </w:r>
    </w:p>
    <w:p w:rsidR="00AC3386" w:rsidRPr="008C7726" w:rsidRDefault="00AC3386" w:rsidP="00697E9A">
      <w:pPr>
        <w:pStyle w:val="a6"/>
        <w:numPr>
          <w:ilvl w:val="0"/>
          <w:numId w:val="29"/>
        </w:numPr>
        <w:spacing w:after="0" w:line="360" w:lineRule="auto"/>
        <w:ind w:left="0" w:firstLine="709"/>
        <w:jc w:val="both"/>
        <w:rPr>
          <w:rFonts w:ascii="Times New Roman" w:hAnsi="Times New Roman" w:cs="Times New Roman"/>
          <w:sz w:val="28"/>
          <w:szCs w:val="28"/>
        </w:rPr>
      </w:pPr>
      <w:proofErr w:type="spellStart"/>
      <w:r w:rsidRPr="008C7726">
        <w:rPr>
          <w:rFonts w:ascii="Times New Roman" w:hAnsi="Times New Roman" w:cs="Times New Roman"/>
          <w:sz w:val="28"/>
          <w:szCs w:val="28"/>
        </w:rPr>
        <w:t>Куашев</w:t>
      </w:r>
      <w:proofErr w:type="spellEnd"/>
      <w:r w:rsidRPr="008C7726">
        <w:rPr>
          <w:rFonts w:ascii="Times New Roman" w:hAnsi="Times New Roman" w:cs="Times New Roman"/>
          <w:sz w:val="28"/>
          <w:szCs w:val="28"/>
        </w:rPr>
        <w:t>, А.А. Особенности методики проведения экспертизы</w:t>
      </w:r>
      <w:r w:rsidR="008C7726" w:rsidRPr="008C7726">
        <w:rPr>
          <w:rFonts w:ascii="Times New Roman" w:hAnsi="Times New Roman" w:cs="Times New Roman"/>
          <w:sz w:val="28"/>
          <w:szCs w:val="28"/>
        </w:rPr>
        <w:t xml:space="preserve"> холодного оружия  </w:t>
      </w:r>
      <w:r w:rsidRPr="008C7726">
        <w:rPr>
          <w:rFonts w:ascii="Times New Roman" w:hAnsi="Times New Roman" w:cs="Times New Roman"/>
          <w:sz w:val="28"/>
          <w:szCs w:val="28"/>
        </w:rPr>
        <w:t xml:space="preserve"> //Пробелы в российс</w:t>
      </w:r>
      <w:r w:rsidR="00A65CA1" w:rsidRPr="008C7726">
        <w:rPr>
          <w:rFonts w:ascii="Times New Roman" w:hAnsi="Times New Roman" w:cs="Times New Roman"/>
          <w:sz w:val="28"/>
          <w:szCs w:val="28"/>
        </w:rPr>
        <w:t xml:space="preserve">ком </w:t>
      </w:r>
      <w:proofErr w:type="gramStart"/>
      <w:r w:rsidR="00A65CA1" w:rsidRPr="008C7726">
        <w:rPr>
          <w:rFonts w:ascii="Times New Roman" w:hAnsi="Times New Roman" w:cs="Times New Roman"/>
          <w:sz w:val="28"/>
          <w:szCs w:val="28"/>
        </w:rPr>
        <w:t>законодательстве.-</w:t>
      </w:r>
      <w:proofErr w:type="gramEnd"/>
      <w:r w:rsidR="00A65CA1" w:rsidRPr="008C7726">
        <w:rPr>
          <w:rFonts w:ascii="Times New Roman" w:hAnsi="Times New Roman" w:cs="Times New Roman"/>
          <w:sz w:val="28"/>
          <w:szCs w:val="28"/>
        </w:rPr>
        <w:t>2017. -№ 3. -</w:t>
      </w:r>
      <w:r w:rsidRPr="008C7726">
        <w:rPr>
          <w:rFonts w:ascii="Times New Roman" w:hAnsi="Times New Roman" w:cs="Times New Roman"/>
          <w:sz w:val="28"/>
          <w:szCs w:val="28"/>
        </w:rPr>
        <w:t xml:space="preserve">С. 96-98. </w:t>
      </w:r>
    </w:p>
    <w:p w:rsidR="00AC3386" w:rsidRPr="008C7726" w:rsidRDefault="00AC3386" w:rsidP="00697E9A">
      <w:pPr>
        <w:pStyle w:val="a6"/>
        <w:numPr>
          <w:ilvl w:val="0"/>
          <w:numId w:val="29"/>
        </w:numPr>
        <w:spacing w:after="0" w:line="360" w:lineRule="auto"/>
        <w:ind w:left="0" w:firstLine="709"/>
        <w:jc w:val="both"/>
        <w:rPr>
          <w:rFonts w:ascii="Times New Roman" w:hAnsi="Times New Roman" w:cs="Times New Roman"/>
          <w:sz w:val="28"/>
          <w:szCs w:val="28"/>
        </w:rPr>
      </w:pPr>
      <w:r w:rsidRPr="008C7726">
        <w:rPr>
          <w:rFonts w:ascii="Times New Roman" w:hAnsi="Times New Roman" w:cs="Times New Roman"/>
          <w:sz w:val="28"/>
          <w:szCs w:val="28"/>
        </w:rPr>
        <w:t xml:space="preserve">Липка, А.О., </w:t>
      </w:r>
      <w:proofErr w:type="spellStart"/>
      <w:r w:rsidRPr="008C7726">
        <w:rPr>
          <w:rFonts w:ascii="Times New Roman" w:hAnsi="Times New Roman" w:cs="Times New Roman"/>
          <w:sz w:val="28"/>
          <w:szCs w:val="28"/>
        </w:rPr>
        <w:t>Меретуков</w:t>
      </w:r>
      <w:proofErr w:type="spellEnd"/>
      <w:r w:rsidRPr="008C7726">
        <w:rPr>
          <w:rFonts w:ascii="Times New Roman" w:hAnsi="Times New Roman" w:cs="Times New Roman"/>
          <w:sz w:val="28"/>
          <w:szCs w:val="28"/>
        </w:rPr>
        <w:t>, Г.М. Актуальные вопросы исследования холодного и метательног</w:t>
      </w:r>
      <w:r w:rsidR="008C7726" w:rsidRPr="008C7726">
        <w:rPr>
          <w:rFonts w:ascii="Times New Roman" w:hAnsi="Times New Roman" w:cs="Times New Roman"/>
          <w:sz w:val="28"/>
          <w:szCs w:val="28"/>
        </w:rPr>
        <w:t>о оружия и следов их применения</w:t>
      </w:r>
      <w:r w:rsidRPr="008C7726">
        <w:rPr>
          <w:rFonts w:ascii="Times New Roman" w:hAnsi="Times New Roman" w:cs="Times New Roman"/>
          <w:sz w:val="28"/>
          <w:szCs w:val="28"/>
        </w:rPr>
        <w:t>//Научное обеспечение агропромышленного комплекса: сборник статей.</w:t>
      </w:r>
      <w:r w:rsidRPr="008C7726">
        <w:rPr>
          <w:rFonts w:ascii="Times New Roman" w:eastAsia="Tahoma" w:hAnsi="Times New Roman" w:cs="Times New Roman"/>
          <w:sz w:val="28"/>
          <w:szCs w:val="28"/>
        </w:rPr>
        <w:t xml:space="preserve"> </w:t>
      </w:r>
      <w:r w:rsidR="00A65CA1" w:rsidRPr="008C7726">
        <w:rPr>
          <w:rFonts w:ascii="Times New Roman" w:hAnsi="Times New Roman" w:cs="Times New Roman"/>
          <w:sz w:val="28"/>
          <w:szCs w:val="28"/>
        </w:rPr>
        <w:t>-</w:t>
      </w:r>
      <w:r w:rsidRPr="008C7726">
        <w:rPr>
          <w:rFonts w:ascii="Times New Roman" w:hAnsi="Times New Roman" w:cs="Times New Roman"/>
          <w:sz w:val="28"/>
          <w:szCs w:val="28"/>
        </w:rPr>
        <w:t xml:space="preserve"> Краснодар: </w:t>
      </w:r>
      <w:hyperlink r:id="rId15">
        <w:r w:rsidRPr="008C7726">
          <w:rPr>
            <w:rFonts w:ascii="Times New Roman" w:hAnsi="Times New Roman" w:cs="Times New Roman"/>
            <w:sz w:val="28"/>
            <w:szCs w:val="28"/>
          </w:rPr>
          <w:t xml:space="preserve">Кубанский государственный </w:t>
        </w:r>
      </w:hyperlink>
      <w:hyperlink r:id="rId16">
        <w:r w:rsidRPr="008C7726">
          <w:rPr>
            <w:rFonts w:ascii="Times New Roman" w:hAnsi="Times New Roman" w:cs="Times New Roman"/>
            <w:sz w:val="28"/>
            <w:szCs w:val="28"/>
          </w:rPr>
          <w:t>аграрный университет имени И.Т. Трубилина</w:t>
        </w:r>
      </w:hyperlink>
      <w:hyperlink r:id="rId17">
        <w:r w:rsidRPr="008C7726">
          <w:rPr>
            <w:rFonts w:ascii="Times New Roman" w:hAnsi="Times New Roman" w:cs="Times New Roman"/>
            <w:sz w:val="28"/>
            <w:szCs w:val="28"/>
          </w:rPr>
          <w:t>,</w:t>
        </w:r>
      </w:hyperlink>
      <w:r w:rsidR="00A65CA1" w:rsidRPr="008C7726">
        <w:rPr>
          <w:rFonts w:ascii="Times New Roman" w:hAnsi="Times New Roman" w:cs="Times New Roman"/>
          <w:sz w:val="28"/>
          <w:szCs w:val="28"/>
        </w:rPr>
        <w:t xml:space="preserve"> 2017. -</w:t>
      </w:r>
      <w:r w:rsidRPr="008C7726">
        <w:rPr>
          <w:rFonts w:ascii="Times New Roman" w:hAnsi="Times New Roman" w:cs="Times New Roman"/>
          <w:sz w:val="28"/>
          <w:szCs w:val="28"/>
        </w:rPr>
        <w:t xml:space="preserve">С. 789-791. </w:t>
      </w:r>
    </w:p>
    <w:p w:rsidR="00AC3386" w:rsidRPr="008C7726" w:rsidRDefault="00AC3386" w:rsidP="00697E9A">
      <w:pPr>
        <w:pStyle w:val="a6"/>
        <w:numPr>
          <w:ilvl w:val="0"/>
          <w:numId w:val="29"/>
        </w:numPr>
        <w:spacing w:after="0" w:line="360" w:lineRule="auto"/>
        <w:ind w:left="0" w:firstLine="709"/>
        <w:jc w:val="both"/>
        <w:rPr>
          <w:rFonts w:ascii="Times New Roman" w:hAnsi="Times New Roman" w:cs="Times New Roman"/>
          <w:sz w:val="28"/>
          <w:szCs w:val="28"/>
        </w:rPr>
      </w:pPr>
      <w:proofErr w:type="spellStart"/>
      <w:r w:rsidRPr="008C7726">
        <w:rPr>
          <w:rFonts w:ascii="Times New Roman" w:hAnsi="Times New Roman" w:cs="Times New Roman"/>
          <w:sz w:val="28"/>
          <w:szCs w:val="28"/>
        </w:rPr>
        <w:lastRenderedPageBreak/>
        <w:t>Меретуков</w:t>
      </w:r>
      <w:proofErr w:type="spellEnd"/>
      <w:r w:rsidRPr="008C7726">
        <w:rPr>
          <w:rFonts w:ascii="Times New Roman" w:hAnsi="Times New Roman" w:cs="Times New Roman"/>
          <w:sz w:val="28"/>
          <w:szCs w:val="28"/>
        </w:rPr>
        <w:t>, Г.М., Лунина, Е.С., Липка, А.О. Актуальные вопросы исследования холодного и метательног</w:t>
      </w:r>
      <w:r w:rsidR="008C7726" w:rsidRPr="008C7726">
        <w:rPr>
          <w:rFonts w:ascii="Times New Roman" w:hAnsi="Times New Roman" w:cs="Times New Roman"/>
          <w:sz w:val="28"/>
          <w:szCs w:val="28"/>
        </w:rPr>
        <w:t>о оружия и следов их применения </w:t>
      </w:r>
      <w:r w:rsidRPr="008C7726">
        <w:rPr>
          <w:rFonts w:ascii="Times New Roman" w:hAnsi="Times New Roman" w:cs="Times New Roman"/>
          <w:sz w:val="28"/>
          <w:szCs w:val="28"/>
        </w:rPr>
        <w:t xml:space="preserve">//Политематический сетевой электронный научный журнал Кубанского государственного аграрного </w:t>
      </w:r>
      <w:r w:rsidR="00A65CA1" w:rsidRPr="008C7726">
        <w:rPr>
          <w:rFonts w:ascii="Times New Roman" w:hAnsi="Times New Roman" w:cs="Times New Roman"/>
          <w:sz w:val="28"/>
          <w:szCs w:val="28"/>
        </w:rPr>
        <w:t xml:space="preserve">университета. - 2016. -№ </w:t>
      </w:r>
      <w:proofErr w:type="gramStart"/>
      <w:r w:rsidR="00A65CA1" w:rsidRPr="008C7726">
        <w:rPr>
          <w:rFonts w:ascii="Times New Roman" w:hAnsi="Times New Roman" w:cs="Times New Roman"/>
          <w:sz w:val="28"/>
          <w:szCs w:val="28"/>
        </w:rPr>
        <w:t>119.-</w:t>
      </w:r>
      <w:proofErr w:type="gramEnd"/>
      <w:r w:rsidRPr="008C7726">
        <w:rPr>
          <w:rFonts w:ascii="Times New Roman" w:hAnsi="Times New Roman" w:cs="Times New Roman"/>
          <w:sz w:val="28"/>
          <w:szCs w:val="28"/>
        </w:rPr>
        <w:t xml:space="preserve"> С. 1318-1336. </w:t>
      </w:r>
    </w:p>
    <w:p w:rsidR="00AC3386" w:rsidRPr="008C7726" w:rsidRDefault="00AC3386" w:rsidP="00697E9A">
      <w:pPr>
        <w:pStyle w:val="a6"/>
        <w:numPr>
          <w:ilvl w:val="0"/>
          <w:numId w:val="29"/>
        </w:numPr>
        <w:spacing w:after="0" w:line="360" w:lineRule="auto"/>
        <w:ind w:left="0" w:firstLine="709"/>
        <w:jc w:val="both"/>
        <w:rPr>
          <w:rFonts w:ascii="Times New Roman" w:hAnsi="Times New Roman" w:cs="Times New Roman"/>
          <w:sz w:val="28"/>
          <w:szCs w:val="28"/>
        </w:rPr>
      </w:pPr>
      <w:r w:rsidRPr="008C7726">
        <w:rPr>
          <w:rFonts w:ascii="Times New Roman" w:hAnsi="Times New Roman" w:cs="Times New Roman"/>
          <w:sz w:val="28"/>
          <w:szCs w:val="28"/>
        </w:rPr>
        <w:t xml:space="preserve">Семенова, А.В. К проблеме декриминализации холодного и метательного оружия </w:t>
      </w:r>
      <w:r w:rsidR="008C7726" w:rsidRPr="008C7726">
        <w:rPr>
          <w:rFonts w:ascii="Times New Roman" w:hAnsi="Times New Roman" w:cs="Times New Roman"/>
          <w:sz w:val="28"/>
          <w:szCs w:val="28"/>
        </w:rPr>
        <w:t>в сфере борьбы с преступностью</w:t>
      </w:r>
      <w:r w:rsidRPr="008C7726">
        <w:rPr>
          <w:rFonts w:ascii="Times New Roman" w:hAnsi="Times New Roman" w:cs="Times New Roman"/>
          <w:sz w:val="28"/>
          <w:szCs w:val="28"/>
        </w:rPr>
        <w:t>// Современные проблемы права глазами молодых ученых: сборник статей участников Международной на</w:t>
      </w:r>
      <w:r w:rsidR="00A65CA1" w:rsidRPr="008C7726">
        <w:rPr>
          <w:rFonts w:ascii="Times New Roman" w:hAnsi="Times New Roman" w:cs="Times New Roman"/>
          <w:sz w:val="28"/>
          <w:szCs w:val="28"/>
        </w:rPr>
        <w:t xml:space="preserve">учно-практической </w:t>
      </w:r>
      <w:proofErr w:type="gramStart"/>
      <w:r w:rsidR="00A65CA1" w:rsidRPr="008C7726">
        <w:rPr>
          <w:rFonts w:ascii="Times New Roman" w:hAnsi="Times New Roman" w:cs="Times New Roman"/>
          <w:sz w:val="28"/>
          <w:szCs w:val="28"/>
        </w:rPr>
        <w:t>конференции.-</w:t>
      </w:r>
      <w:proofErr w:type="gramEnd"/>
      <w:r w:rsidRPr="008C7726">
        <w:rPr>
          <w:rFonts w:ascii="Times New Roman" w:hAnsi="Times New Roman" w:cs="Times New Roman"/>
          <w:sz w:val="28"/>
          <w:szCs w:val="28"/>
        </w:rPr>
        <w:t xml:space="preserve">Арзамас: Национальный </w:t>
      </w:r>
      <w:r w:rsidR="008C7726" w:rsidRPr="008C7726">
        <w:rPr>
          <w:rFonts w:ascii="Times New Roman" w:hAnsi="Times New Roman" w:cs="Times New Roman"/>
          <w:sz w:val="28"/>
          <w:szCs w:val="28"/>
        </w:rPr>
        <w:t>исследовательский Нижегородский.-2015.-С.125-126.</w:t>
      </w:r>
    </w:p>
    <w:p w:rsidR="002A7BDF" w:rsidRPr="00697E9A" w:rsidRDefault="002A7BDF" w:rsidP="00697E9A">
      <w:pPr>
        <w:spacing w:after="0" w:line="360" w:lineRule="auto"/>
        <w:ind w:firstLine="709"/>
        <w:jc w:val="both"/>
        <w:rPr>
          <w:rFonts w:ascii="Times New Roman" w:hAnsi="Times New Roman" w:cs="Times New Roman"/>
          <w:sz w:val="28"/>
          <w:szCs w:val="28"/>
        </w:rPr>
      </w:pPr>
    </w:p>
    <w:p w:rsidR="002A7BDF" w:rsidRPr="00697E9A" w:rsidRDefault="002A7BDF" w:rsidP="00697E9A">
      <w:pPr>
        <w:spacing w:after="0" w:line="360" w:lineRule="auto"/>
        <w:ind w:firstLine="709"/>
        <w:jc w:val="both"/>
        <w:rPr>
          <w:rFonts w:ascii="Times New Roman" w:hAnsi="Times New Roman" w:cs="Times New Roman"/>
          <w:sz w:val="28"/>
          <w:szCs w:val="28"/>
        </w:rPr>
      </w:pPr>
    </w:p>
    <w:p w:rsidR="002A7BDF" w:rsidRPr="00697E9A" w:rsidRDefault="002A7BDF" w:rsidP="00697E9A">
      <w:pPr>
        <w:spacing w:after="0" w:line="360" w:lineRule="auto"/>
        <w:ind w:firstLine="709"/>
        <w:jc w:val="both"/>
        <w:rPr>
          <w:rFonts w:ascii="Times New Roman" w:hAnsi="Times New Roman" w:cs="Times New Roman"/>
          <w:sz w:val="28"/>
          <w:szCs w:val="28"/>
        </w:rPr>
      </w:pPr>
    </w:p>
    <w:p w:rsidR="002A7BDF" w:rsidRPr="00697E9A" w:rsidRDefault="002A7BDF" w:rsidP="00697E9A">
      <w:pPr>
        <w:spacing w:after="0" w:line="360" w:lineRule="auto"/>
        <w:ind w:firstLine="709"/>
        <w:jc w:val="both"/>
        <w:rPr>
          <w:rFonts w:ascii="Times New Roman" w:hAnsi="Times New Roman" w:cs="Times New Roman"/>
          <w:sz w:val="28"/>
          <w:szCs w:val="28"/>
        </w:rPr>
      </w:pPr>
    </w:p>
    <w:p w:rsidR="002A7BDF" w:rsidRPr="00697E9A" w:rsidRDefault="002A7BDF" w:rsidP="00697E9A">
      <w:pPr>
        <w:spacing w:after="0" w:line="360" w:lineRule="auto"/>
        <w:ind w:firstLine="709"/>
        <w:jc w:val="both"/>
        <w:rPr>
          <w:rFonts w:ascii="Times New Roman" w:hAnsi="Times New Roman" w:cs="Times New Roman"/>
          <w:sz w:val="28"/>
          <w:szCs w:val="28"/>
        </w:rPr>
      </w:pPr>
    </w:p>
    <w:p w:rsidR="002A7BDF" w:rsidRPr="00697E9A" w:rsidRDefault="002A7BDF" w:rsidP="00697E9A">
      <w:pPr>
        <w:spacing w:after="0" w:line="360" w:lineRule="auto"/>
        <w:ind w:firstLine="709"/>
        <w:jc w:val="both"/>
        <w:rPr>
          <w:rFonts w:ascii="Times New Roman" w:hAnsi="Times New Roman" w:cs="Times New Roman"/>
          <w:sz w:val="28"/>
          <w:szCs w:val="28"/>
        </w:rPr>
      </w:pPr>
    </w:p>
    <w:p w:rsidR="002A7BDF" w:rsidRPr="00697E9A" w:rsidRDefault="002A7BDF" w:rsidP="00697E9A">
      <w:pPr>
        <w:spacing w:after="0" w:line="360" w:lineRule="auto"/>
        <w:ind w:firstLine="709"/>
        <w:jc w:val="both"/>
        <w:rPr>
          <w:rFonts w:ascii="Times New Roman" w:hAnsi="Times New Roman" w:cs="Times New Roman"/>
          <w:sz w:val="28"/>
          <w:szCs w:val="28"/>
        </w:rPr>
      </w:pPr>
    </w:p>
    <w:p w:rsidR="002A7BDF" w:rsidRPr="00697E9A" w:rsidRDefault="002A7BDF" w:rsidP="00697E9A">
      <w:pPr>
        <w:spacing w:after="0" w:line="360" w:lineRule="auto"/>
        <w:ind w:firstLine="709"/>
        <w:jc w:val="both"/>
        <w:rPr>
          <w:rFonts w:ascii="Times New Roman" w:hAnsi="Times New Roman" w:cs="Times New Roman"/>
          <w:sz w:val="28"/>
          <w:szCs w:val="28"/>
        </w:rPr>
      </w:pPr>
    </w:p>
    <w:p w:rsidR="009D182E" w:rsidRPr="008A33C3" w:rsidRDefault="009D182E" w:rsidP="008A33C3">
      <w:pPr>
        <w:spacing w:after="0" w:line="360" w:lineRule="auto"/>
        <w:ind w:left="709"/>
        <w:jc w:val="both"/>
        <w:rPr>
          <w:rFonts w:ascii="Times New Roman" w:hAnsi="Times New Roman" w:cs="Times New Roman"/>
          <w:sz w:val="28"/>
          <w:szCs w:val="28"/>
        </w:rPr>
      </w:pPr>
    </w:p>
    <w:sectPr w:rsidR="009D182E" w:rsidRPr="008A33C3" w:rsidSect="00FD29D5">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97D" w:rsidRDefault="0020797D" w:rsidP="00697F22">
      <w:pPr>
        <w:spacing w:after="0" w:line="240" w:lineRule="auto"/>
      </w:pPr>
      <w:r>
        <w:separator/>
      </w:r>
    </w:p>
  </w:endnote>
  <w:endnote w:type="continuationSeparator" w:id="0">
    <w:p w:rsidR="0020797D" w:rsidRDefault="0020797D" w:rsidP="00697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A2" w:rsidRDefault="00D520A2">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A2" w:rsidRDefault="00D520A2">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A2" w:rsidRDefault="00D520A2">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97D" w:rsidRDefault="0020797D" w:rsidP="00697F22">
      <w:pPr>
        <w:spacing w:after="0" w:line="240" w:lineRule="auto"/>
      </w:pPr>
      <w:r>
        <w:separator/>
      </w:r>
    </w:p>
  </w:footnote>
  <w:footnote w:type="continuationSeparator" w:id="0">
    <w:p w:rsidR="0020797D" w:rsidRDefault="0020797D" w:rsidP="00697F22">
      <w:pPr>
        <w:spacing w:after="0" w:line="240" w:lineRule="auto"/>
      </w:pPr>
      <w:r>
        <w:continuationSeparator/>
      </w:r>
    </w:p>
  </w:footnote>
  <w:footnote w:id="1">
    <w:p w:rsidR="001D1AF4" w:rsidRPr="001D1AF4" w:rsidRDefault="001D1AF4" w:rsidP="001D1AF4">
      <w:pPr>
        <w:pStyle w:val="a8"/>
        <w:ind w:firstLine="709"/>
        <w:jc w:val="both"/>
        <w:rPr>
          <w:rFonts w:ascii="Times New Roman" w:hAnsi="Times New Roman" w:cs="Times New Roman"/>
          <w:sz w:val="24"/>
          <w:szCs w:val="24"/>
        </w:rPr>
      </w:pPr>
      <w:r w:rsidRPr="001D1AF4">
        <w:rPr>
          <w:rStyle w:val="aa"/>
          <w:rFonts w:ascii="Times New Roman" w:hAnsi="Times New Roman" w:cs="Times New Roman"/>
          <w:sz w:val="24"/>
          <w:szCs w:val="24"/>
        </w:rPr>
        <w:footnoteRef/>
      </w:r>
      <w:r w:rsidRPr="001D1AF4">
        <w:rPr>
          <w:rFonts w:ascii="Times New Roman" w:hAnsi="Times New Roman" w:cs="Times New Roman"/>
          <w:sz w:val="24"/>
          <w:szCs w:val="24"/>
        </w:rPr>
        <w:t xml:space="preserve"> Интернет-ресурс: https://мвд.рф/mvd/structure1/</w:t>
      </w:r>
    </w:p>
  </w:footnote>
  <w:footnote w:id="2">
    <w:p w:rsidR="003E25B3" w:rsidRPr="001D1AF4" w:rsidRDefault="003E25B3" w:rsidP="001D1AF4">
      <w:pPr>
        <w:pStyle w:val="a8"/>
        <w:ind w:firstLine="709"/>
        <w:jc w:val="both"/>
        <w:rPr>
          <w:rFonts w:ascii="Times New Roman" w:hAnsi="Times New Roman" w:cs="Times New Roman"/>
          <w:sz w:val="24"/>
          <w:szCs w:val="24"/>
        </w:rPr>
      </w:pPr>
      <w:r w:rsidRPr="001D1AF4">
        <w:rPr>
          <w:rStyle w:val="aa"/>
          <w:rFonts w:ascii="Times New Roman" w:hAnsi="Times New Roman" w:cs="Times New Roman"/>
          <w:sz w:val="24"/>
          <w:szCs w:val="24"/>
        </w:rPr>
        <w:footnoteRef/>
      </w:r>
      <w:r w:rsidRPr="001D1AF4">
        <w:rPr>
          <w:rFonts w:ascii="Times New Roman" w:hAnsi="Times New Roman" w:cs="Times New Roman"/>
          <w:sz w:val="24"/>
          <w:szCs w:val="24"/>
        </w:rPr>
        <w:t xml:space="preserve"> </w:t>
      </w:r>
      <w:proofErr w:type="spellStart"/>
      <w:r w:rsidRPr="001D1AF4">
        <w:rPr>
          <w:rFonts w:ascii="Times New Roman" w:hAnsi="Times New Roman" w:cs="Times New Roman"/>
          <w:sz w:val="24"/>
          <w:szCs w:val="24"/>
        </w:rPr>
        <w:t>Колонтаевский</w:t>
      </w:r>
      <w:proofErr w:type="spellEnd"/>
      <w:r w:rsidRPr="001D1AF4">
        <w:rPr>
          <w:rFonts w:ascii="Times New Roman" w:hAnsi="Times New Roman" w:cs="Times New Roman"/>
          <w:sz w:val="24"/>
          <w:szCs w:val="24"/>
        </w:rPr>
        <w:t xml:space="preserve"> Ф.Е. Закон-оружие-правопорядок</w:t>
      </w:r>
      <w:r w:rsidR="00670F98">
        <w:rPr>
          <w:rFonts w:ascii="Times New Roman" w:hAnsi="Times New Roman" w:cs="Times New Roman"/>
          <w:sz w:val="24"/>
          <w:szCs w:val="24"/>
        </w:rPr>
        <w:t xml:space="preserve"> М</w:t>
      </w:r>
      <w:r w:rsidRPr="001D1AF4">
        <w:rPr>
          <w:rFonts w:ascii="Times New Roman" w:hAnsi="Times New Roman" w:cs="Times New Roman"/>
          <w:sz w:val="24"/>
          <w:szCs w:val="24"/>
        </w:rPr>
        <w:t>.</w:t>
      </w:r>
      <w:r w:rsidR="00670F98">
        <w:rPr>
          <w:rFonts w:ascii="Times New Roman" w:hAnsi="Times New Roman" w:cs="Times New Roman"/>
          <w:sz w:val="24"/>
          <w:szCs w:val="24"/>
        </w:rPr>
        <w:t>,</w:t>
      </w:r>
      <w:r w:rsidR="001D1AF4">
        <w:rPr>
          <w:rFonts w:ascii="Times New Roman" w:hAnsi="Times New Roman" w:cs="Times New Roman"/>
          <w:sz w:val="24"/>
          <w:szCs w:val="24"/>
        </w:rPr>
        <w:t xml:space="preserve"> 2</w:t>
      </w:r>
      <w:r w:rsidR="00670F98">
        <w:rPr>
          <w:rFonts w:ascii="Times New Roman" w:hAnsi="Times New Roman" w:cs="Times New Roman"/>
          <w:sz w:val="24"/>
          <w:szCs w:val="24"/>
        </w:rPr>
        <w:t>012.</w:t>
      </w:r>
      <w:r w:rsidRPr="001D1AF4">
        <w:rPr>
          <w:rFonts w:ascii="Times New Roman" w:hAnsi="Times New Roman" w:cs="Times New Roman"/>
          <w:sz w:val="24"/>
          <w:szCs w:val="24"/>
        </w:rPr>
        <w:t xml:space="preserve"> С. 5</w:t>
      </w:r>
      <w:r w:rsidR="00670F98">
        <w:rPr>
          <w:rFonts w:ascii="Times New Roman" w:hAnsi="Times New Roman" w:cs="Times New Roman"/>
          <w:sz w:val="24"/>
          <w:szCs w:val="24"/>
        </w:rPr>
        <w:t>-6</w:t>
      </w:r>
      <w:r w:rsidRPr="001D1AF4">
        <w:rPr>
          <w:rFonts w:ascii="Times New Roman" w:hAnsi="Times New Roman" w:cs="Times New Roman"/>
          <w:sz w:val="24"/>
          <w:szCs w:val="24"/>
        </w:rPr>
        <w:t>.</w:t>
      </w:r>
    </w:p>
  </w:footnote>
  <w:footnote w:id="3">
    <w:p w:rsidR="00697F22" w:rsidRPr="001D1AF4" w:rsidRDefault="00697F22" w:rsidP="001D1AF4">
      <w:pPr>
        <w:pStyle w:val="a8"/>
        <w:ind w:firstLine="709"/>
        <w:jc w:val="both"/>
        <w:rPr>
          <w:rFonts w:ascii="Times New Roman" w:hAnsi="Times New Roman" w:cs="Times New Roman"/>
          <w:sz w:val="24"/>
          <w:szCs w:val="24"/>
        </w:rPr>
      </w:pPr>
      <w:r w:rsidRPr="001D1AF4">
        <w:rPr>
          <w:rStyle w:val="aa"/>
          <w:rFonts w:ascii="Times New Roman" w:hAnsi="Times New Roman" w:cs="Times New Roman"/>
          <w:sz w:val="24"/>
          <w:szCs w:val="24"/>
        </w:rPr>
        <w:footnoteRef/>
      </w:r>
      <w:r w:rsidRPr="001D1AF4">
        <w:rPr>
          <w:rFonts w:ascii="Times New Roman" w:hAnsi="Times New Roman" w:cs="Times New Roman"/>
          <w:sz w:val="24"/>
          <w:szCs w:val="24"/>
        </w:rPr>
        <w:t xml:space="preserve"> </w:t>
      </w:r>
      <w:proofErr w:type="spellStart"/>
      <w:r w:rsidRPr="001D1AF4">
        <w:rPr>
          <w:rFonts w:ascii="Times New Roman" w:hAnsi="Times New Roman" w:cs="Times New Roman"/>
          <w:sz w:val="24"/>
          <w:szCs w:val="24"/>
        </w:rPr>
        <w:t>Подшибякин</w:t>
      </w:r>
      <w:proofErr w:type="spellEnd"/>
      <w:r w:rsidRPr="001D1AF4">
        <w:rPr>
          <w:rFonts w:ascii="Times New Roman" w:hAnsi="Times New Roman" w:cs="Times New Roman"/>
          <w:sz w:val="24"/>
          <w:szCs w:val="24"/>
        </w:rPr>
        <w:t xml:space="preserve"> А.С. Криминалистическое и</w:t>
      </w:r>
      <w:r w:rsidR="00670F98">
        <w:rPr>
          <w:rFonts w:ascii="Times New Roman" w:hAnsi="Times New Roman" w:cs="Times New Roman"/>
          <w:sz w:val="24"/>
          <w:szCs w:val="24"/>
        </w:rPr>
        <w:t xml:space="preserve">сследование холодного </w:t>
      </w:r>
      <w:proofErr w:type="gramStart"/>
      <w:r w:rsidR="00670F98">
        <w:rPr>
          <w:rFonts w:ascii="Times New Roman" w:hAnsi="Times New Roman" w:cs="Times New Roman"/>
          <w:sz w:val="24"/>
          <w:szCs w:val="24"/>
        </w:rPr>
        <w:t>оружия .</w:t>
      </w:r>
      <w:proofErr w:type="gramEnd"/>
      <w:r w:rsidRPr="001D1AF4">
        <w:rPr>
          <w:rFonts w:ascii="Times New Roman" w:hAnsi="Times New Roman" w:cs="Times New Roman"/>
          <w:sz w:val="24"/>
          <w:szCs w:val="24"/>
        </w:rPr>
        <w:t>М., 1998. С. 28-30.</w:t>
      </w:r>
    </w:p>
  </w:footnote>
  <w:footnote w:id="4">
    <w:p w:rsidR="00192920" w:rsidRPr="001D1AF4" w:rsidRDefault="00192920" w:rsidP="001D1AF4">
      <w:pPr>
        <w:pStyle w:val="a8"/>
        <w:ind w:firstLine="709"/>
        <w:jc w:val="both"/>
        <w:rPr>
          <w:rFonts w:ascii="Times New Roman" w:hAnsi="Times New Roman" w:cs="Times New Roman"/>
          <w:sz w:val="24"/>
          <w:szCs w:val="24"/>
        </w:rPr>
      </w:pPr>
      <w:r w:rsidRPr="001D1AF4">
        <w:rPr>
          <w:rStyle w:val="aa"/>
          <w:rFonts w:ascii="Times New Roman" w:hAnsi="Times New Roman" w:cs="Times New Roman"/>
          <w:sz w:val="24"/>
          <w:szCs w:val="24"/>
        </w:rPr>
        <w:footnoteRef/>
      </w:r>
      <w:r w:rsidRPr="001D1AF4">
        <w:rPr>
          <w:rFonts w:ascii="Times New Roman" w:hAnsi="Times New Roman" w:cs="Times New Roman"/>
          <w:sz w:val="24"/>
          <w:szCs w:val="24"/>
        </w:rPr>
        <w:t xml:space="preserve"> </w:t>
      </w:r>
      <w:proofErr w:type="spellStart"/>
      <w:r w:rsidRPr="001D1AF4">
        <w:rPr>
          <w:rFonts w:ascii="Times New Roman" w:hAnsi="Times New Roman" w:cs="Times New Roman"/>
          <w:sz w:val="24"/>
          <w:szCs w:val="24"/>
        </w:rPr>
        <w:t>Астапкин</w:t>
      </w:r>
      <w:proofErr w:type="spellEnd"/>
      <w:r w:rsidRPr="001D1AF4">
        <w:rPr>
          <w:rFonts w:ascii="Times New Roman" w:hAnsi="Times New Roman" w:cs="Times New Roman"/>
          <w:sz w:val="24"/>
          <w:szCs w:val="24"/>
        </w:rPr>
        <w:t xml:space="preserve"> Д.И.</w:t>
      </w:r>
      <w:r w:rsidR="00670F98">
        <w:rPr>
          <w:rFonts w:ascii="Times New Roman" w:hAnsi="Times New Roman" w:cs="Times New Roman"/>
          <w:sz w:val="24"/>
          <w:szCs w:val="24"/>
        </w:rPr>
        <w:t xml:space="preserve">  Криминалистика. Учеб. Пособие.</w:t>
      </w:r>
      <w:r w:rsidRPr="001D1AF4">
        <w:rPr>
          <w:rFonts w:ascii="Times New Roman" w:hAnsi="Times New Roman" w:cs="Times New Roman"/>
          <w:sz w:val="24"/>
          <w:szCs w:val="24"/>
        </w:rPr>
        <w:t>М.,</w:t>
      </w:r>
      <w:proofErr w:type="gramStart"/>
      <w:r w:rsidRPr="001D1AF4">
        <w:rPr>
          <w:rFonts w:ascii="Times New Roman" w:hAnsi="Times New Roman" w:cs="Times New Roman"/>
          <w:sz w:val="24"/>
          <w:szCs w:val="24"/>
        </w:rPr>
        <w:t>2011.С.</w:t>
      </w:r>
      <w:proofErr w:type="gramEnd"/>
      <w:r w:rsidRPr="001D1AF4">
        <w:rPr>
          <w:rFonts w:ascii="Times New Roman" w:hAnsi="Times New Roman" w:cs="Times New Roman"/>
          <w:sz w:val="24"/>
          <w:szCs w:val="24"/>
        </w:rPr>
        <w:t>90.</w:t>
      </w:r>
    </w:p>
  </w:footnote>
  <w:footnote w:id="5">
    <w:p w:rsidR="00192920" w:rsidRPr="001D1AF4" w:rsidRDefault="00192920" w:rsidP="001D1AF4">
      <w:pPr>
        <w:pStyle w:val="a8"/>
        <w:ind w:firstLine="709"/>
        <w:jc w:val="both"/>
        <w:rPr>
          <w:rFonts w:ascii="Times New Roman" w:hAnsi="Times New Roman" w:cs="Times New Roman"/>
          <w:sz w:val="24"/>
          <w:szCs w:val="24"/>
        </w:rPr>
      </w:pPr>
      <w:r w:rsidRPr="001D1AF4">
        <w:rPr>
          <w:rStyle w:val="aa"/>
          <w:rFonts w:ascii="Times New Roman" w:hAnsi="Times New Roman" w:cs="Times New Roman"/>
          <w:sz w:val="24"/>
          <w:szCs w:val="24"/>
        </w:rPr>
        <w:footnoteRef/>
      </w:r>
      <w:r w:rsidRPr="001D1AF4">
        <w:rPr>
          <w:rFonts w:ascii="Times New Roman" w:hAnsi="Times New Roman" w:cs="Times New Roman"/>
          <w:sz w:val="24"/>
          <w:szCs w:val="24"/>
        </w:rPr>
        <w:t xml:space="preserve"> </w:t>
      </w:r>
      <w:proofErr w:type="spellStart"/>
      <w:r w:rsidRPr="001D1AF4">
        <w:rPr>
          <w:rFonts w:ascii="Times New Roman" w:hAnsi="Times New Roman" w:cs="Times New Roman"/>
          <w:sz w:val="24"/>
          <w:szCs w:val="24"/>
        </w:rPr>
        <w:t>Плескачевский</w:t>
      </w:r>
      <w:proofErr w:type="spellEnd"/>
      <w:r w:rsidRPr="001D1AF4">
        <w:rPr>
          <w:rFonts w:ascii="Times New Roman" w:hAnsi="Times New Roman" w:cs="Times New Roman"/>
          <w:sz w:val="24"/>
          <w:szCs w:val="24"/>
        </w:rPr>
        <w:t>, В.М. Оружие в криминалистике. М.,</w:t>
      </w:r>
      <w:proofErr w:type="gramStart"/>
      <w:r w:rsidRPr="001D1AF4">
        <w:rPr>
          <w:rFonts w:ascii="Times New Roman" w:hAnsi="Times New Roman" w:cs="Times New Roman"/>
          <w:sz w:val="24"/>
          <w:szCs w:val="24"/>
        </w:rPr>
        <w:t>2001.С.</w:t>
      </w:r>
      <w:proofErr w:type="gramEnd"/>
      <w:r w:rsidRPr="001D1AF4">
        <w:rPr>
          <w:rFonts w:ascii="Times New Roman" w:hAnsi="Times New Roman" w:cs="Times New Roman"/>
          <w:sz w:val="24"/>
          <w:szCs w:val="24"/>
        </w:rPr>
        <w:t>145.</w:t>
      </w:r>
    </w:p>
  </w:footnote>
  <w:footnote w:id="6">
    <w:p w:rsidR="00192920" w:rsidRPr="001D1AF4" w:rsidRDefault="00192920" w:rsidP="001D1AF4">
      <w:pPr>
        <w:pStyle w:val="a8"/>
        <w:ind w:firstLine="709"/>
        <w:jc w:val="both"/>
        <w:rPr>
          <w:rFonts w:ascii="Times New Roman" w:hAnsi="Times New Roman" w:cs="Times New Roman"/>
          <w:sz w:val="24"/>
          <w:szCs w:val="24"/>
        </w:rPr>
      </w:pPr>
      <w:r w:rsidRPr="001D1AF4">
        <w:rPr>
          <w:rStyle w:val="aa"/>
          <w:rFonts w:ascii="Times New Roman" w:hAnsi="Times New Roman" w:cs="Times New Roman"/>
          <w:sz w:val="24"/>
          <w:szCs w:val="24"/>
        </w:rPr>
        <w:footnoteRef/>
      </w:r>
      <w:r w:rsidR="00670F98">
        <w:rPr>
          <w:rFonts w:ascii="Times New Roman" w:hAnsi="Times New Roman" w:cs="Times New Roman"/>
          <w:sz w:val="24"/>
          <w:szCs w:val="24"/>
        </w:rPr>
        <w:t xml:space="preserve"> </w:t>
      </w:r>
      <w:r w:rsidR="00670F98" w:rsidRPr="00670F98">
        <w:rPr>
          <w:rFonts w:ascii="Times New Roman" w:hAnsi="Times New Roman" w:cs="Times New Roman"/>
          <w:sz w:val="24"/>
          <w:szCs w:val="24"/>
        </w:rPr>
        <w:t>Об оружии: Федеральный закон от 13.12.1996 №150-ФЗ (ред. от 08.12.2020) //Собрание законодательства Российской Федерации от 16 декабря 1996 г. №51 ст. 5681; Российская газете" от 11 декабря 2020 г. № 280.</w:t>
      </w:r>
    </w:p>
  </w:footnote>
  <w:footnote w:id="7">
    <w:p w:rsidR="00290AFA" w:rsidRPr="001D1AF4" w:rsidRDefault="00290AFA" w:rsidP="00670F98">
      <w:pPr>
        <w:pStyle w:val="footnotedescription"/>
        <w:spacing w:line="240" w:lineRule="auto"/>
        <w:ind w:firstLine="709"/>
        <w:jc w:val="both"/>
        <w:rPr>
          <w:sz w:val="24"/>
          <w:szCs w:val="24"/>
        </w:rPr>
      </w:pPr>
      <w:r w:rsidRPr="001D1AF4">
        <w:rPr>
          <w:rStyle w:val="aa"/>
          <w:sz w:val="24"/>
          <w:szCs w:val="24"/>
        </w:rPr>
        <w:footnoteRef/>
      </w:r>
      <w:r w:rsidRPr="001D1AF4">
        <w:rPr>
          <w:sz w:val="24"/>
          <w:szCs w:val="24"/>
        </w:rPr>
        <w:t xml:space="preserve"> Савельева М.В. Криминалистика: Учебник. М., </w:t>
      </w:r>
      <w:proofErr w:type="gramStart"/>
      <w:r w:rsidRPr="001D1AF4">
        <w:rPr>
          <w:sz w:val="24"/>
          <w:szCs w:val="24"/>
        </w:rPr>
        <w:t>2009.С.</w:t>
      </w:r>
      <w:proofErr w:type="gramEnd"/>
      <w:r w:rsidRPr="001D1AF4">
        <w:rPr>
          <w:sz w:val="24"/>
          <w:szCs w:val="24"/>
        </w:rPr>
        <w:t xml:space="preserve">254. </w:t>
      </w:r>
    </w:p>
  </w:footnote>
  <w:footnote w:id="8">
    <w:p w:rsidR="00290AFA" w:rsidRPr="001D1AF4" w:rsidRDefault="00290AFA" w:rsidP="00670F98">
      <w:pPr>
        <w:pStyle w:val="a8"/>
        <w:ind w:firstLine="709"/>
        <w:jc w:val="both"/>
        <w:rPr>
          <w:rFonts w:ascii="Times New Roman" w:hAnsi="Times New Roman" w:cs="Times New Roman"/>
          <w:sz w:val="24"/>
          <w:szCs w:val="24"/>
        </w:rPr>
      </w:pPr>
      <w:r w:rsidRPr="001D1AF4">
        <w:rPr>
          <w:rStyle w:val="aa"/>
          <w:rFonts w:ascii="Times New Roman" w:hAnsi="Times New Roman" w:cs="Times New Roman"/>
          <w:sz w:val="24"/>
          <w:szCs w:val="24"/>
        </w:rPr>
        <w:footnoteRef/>
      </w:r>
      <w:r w:rsidRPr="001D1AF4">
        <w:rPr>
          <w:rFonts w:ascii="Times New Roman" w:hAnsi="Times New Roman" w:cs="Times New Roman"/>
          <w:sz w:val="24"/>
          <w:szCs w:val="24"/>
        </w:rPr>
        <w:t xml:space="preserve"> Седова Т. А. К вопросу о понятии холодного оружия </w:t>
      </w:r>
      <w:r w:rsidR="00670F98">
        <w:rPr>
          <w:rFonts w:ascii="Times New Roman" w:hAnsi="Times New Roman" w:cs="Times New Roman"/>
          <w:sz w:val="24"/>
          <w:szCs w:val="24"/>
        </w:rPr>
        <w:t xml:space="preserve">в криминалистической литературе.М.,1970. </w:t>
      </w:r>
      <w:r w:rsidRPr="001D1AF4">
        <w:rPr>
          <w:rFonts w:ascii="Times New Roman" w:hAnsi="Times New Roman" w:cs="Times New Roman"/>
          <w:sz w:val="24"/>
          <w:szCs w:val="24"/>
        </w:rPr>
        <w:t xml:space="preserve"> С. 132-152;</w:t>
      </w:r>
    </w:p>
  </w:footnote>
  <w:footnote w:id="9">
    <w:p w:rsidR="00290AFA" w:rsidRPr="001D1AF4" w:rsidRDefault="00290AFA" w:rsidP="00561B71">
      <w:pPr>
        <w:pStyle w:val="a8"/>
        <w:ind w:firstLine="709"/>
        <w:jc w:val="both"/>
        <w:rPr>
          <w:rFonts w:ascii="Times New Roman" w:hAnsi="Times New Roman" w:cs="Times New Roman"/>
          <w:sz w:val="24"/>
          <w:szCs w:val="24"/>
        </w:rPr>
      </w:pPr>
      <w:r w:rsidRPr="001D1AF4">
        <w:rPr>
          <w:rStyle w:val="aa"/>
          <w:rFonts w:ascii="Times New Roman" w:hAnsi="Times New Roman" w:cs="Times New Roman"/>
          <w:sz w:val="24"/>
          <w:szCs w:val="24"/>
        </w:rPr>
        <w:footnoteRef/>
      </w:r>
      <w:r w:rsidR="00670F98">
        <w:rPr>
          <w:rFonts w:ascii="Times New Roman" w:hAnsi="Times New Roman" w:cs="Times New Roman"/>
          <w:sz w:val="24"/>
          <w:szCs w:val="24"/>
        </w:rPr>
        <w:t xml:space="preserve"> Беспалова Л.Б</w:t>
      </w:r>
      <w:r w:rsidRPr="001D1AF4">
        <w:rPr>
          <w:rFonts w:ascii="Times New Roman" w:hAnsi="Times New Roman" w:cs="Times New Roman"/>
          <w:sz w:val="24"/>
          <w:szCs w:val="24"/>
        </w:rPr>
        <w:t xml:space="preserve">. - Криминалистическая экспертиза холодного оружия: </w:t>
      </w:r>
      <w:proofErr w:type="spellStart"/>
      <w:r w:rsidRPr="001D1AF4">
        <w:rPr>
          <w:rFonts w:ascii="Times New Roman" w:hAnsi="Times New Roman" w:cs="Times New Roman"/>
          <w:sz w:val="24"/>
          <w:szCs w:val="24"/>
        </w:rPr>
        <w:t>Дис</w:t>
      </w:r>
      <w:proofErr w:type="spellEnd"/>
      <w:r w:rsidRPr="001D1AF4">
        <w:rPr>
          <w:rFonts w:ascii="Times New Roman" w:hAnsi="Times New Roman" w:cs="Times New Roman"/>
          <w:sz w:val="24"/>
          <w:szCs w:val="24"/>
        </w:rPr>
        <w:t xml:space="preserve">. ... канд. </w:t>
      </w:r>
      <w:proofErr w:type="spellStart"/>
      <w:r w:rsidRPr="001D1AF4">
        <w:rPr>
          <w:rFonts w:ascii="Times New Roman" w:hAnsi="Times New Roman" w:cs="Times New Roman"/>
          <w:sz w:val="24"/>
          <w:szCs w:val="24"/>
        </w:rPr>
        <w:t>юрид</w:t>
      </w:r>
      <w:proofErr w:type="spellEnd"/>
      <w:r w:rsidR="00670F98">
        <w:rPr>
          <w:rFonts w:ascii="Times New Roman" w:hAnsi="Times New Roman" w:cs="Times New Roman"/>
          <w:sz w:val="24"/>
          <w:szCs w:val="24"/>
        </w:rPr>
        <w:t xml:space="preserve">. </w:t>
      </w:r>
      <w:proofErr w:type="gramStart"/>
      <w:r w:rsidR="00670F98">
        <w:rPr>
          <w:rFonts w:ascii="Times New Roman" w:hAnsi="Times New Roman" w:cs="Times New Roman"/>
          <w:sz w:val="24"/>
          <w:szCs w:val="24"/>
        </w:rPr>
        <w:t>наук :</w:t>
      </w:r>
      <w:proofErr w:type="gramEnd"/>
      <w:r w:rsidR="00670F98">
        <w:rPr>
          <w:rFonts w:ascii="Times New Roman" w:hAnsi="Times New Roman" w:cs="Times New Roman"/>
          <w:sz w:val="24"/>
          <w:szCs w:val="24"/>
        </w:rPr>
        <w:t>. - Москва, 1998. С.220-225</w:t>
      </w:r>
    </w:p>
  </w:footnote>
  <w:footnote w:id="10">
    <w:p w:rsidR="00290AFA" w:rsidRPr="001D1AF4" w:rsidRDefault="00290AFA" w:rsidP="001D1AF4">
      <w:pPr>
        <w:pStyle w:val="a8"/>
        <w:ind w:firstLine="709"/>
        <w:jc w:val="both"/>
        <w:rPr>
          <w:rFonts w:ascii="Times New Roman" w:hAnsi="Times New Roman" w:cs="Times New Roman"/>
          <w:sz w:val="24"/>
          <w:szCs w:val="24"/>
        </w:rPr>
      </w:pPr>
      <w:r w:rsidRPr="001D1AF4">
        <w:rPr>
          <w:rStyle w:val="aa"/>
          <w:rFonts w:ascii="Times New Roman" w:hAnsi="Times New Roman" w:cs="Times New Roman"/>
          <w:sz w:val="24"/>
          <w:szCs w:val="24"/>
        </w:rPr>
        <w:footnoteRef/>
      </w:r>
      <w:r w:rsidRPr="001D1AF4">
        <w:rPr>
          <w:rFonts w:ascii="Times New Roman" w:hAnsi="Times New Roman" w:cs="Times New Roman"/>
          <w:sz w:val="24"/>
          <w:szCs w:val="24"/>
        </w:rPr>
        <w:t xml:space="preserve"> Савельева </w:t>
      </w:r>
      <w:proofErr w:type="spellStart"/>
      <w:r w:rsidRPr="001D1AF4">
        <w:rPr>
          <w:rFonts w:ascii="Times New Roman" w:hAnsi="Times New Roman" w:cs="Times New Roman"/>
          <w:sz w:val="24"/>
          <w:szCs w:val="24"/>
        </w:rPr>
        <w:t>М.В.Смушкин</w:t>
      </w:r>
      <w:proofErr w:type="spellEnd"/>
      <w:r w:rsidRPr="001D1AF4">
        <w:rPr>
          <w:rFonts w:ascii="Times New Roman" w:hAnsi="Times New Roman" w:cs="Times New Roman"/>
          <w:sz w:val="24"/>
          <w:szCs w:val="24"/>
        </w:rPr>
        <w:t xml:space="preserve"> А.Б. Криминалистика. Учебник. М.,</w:t>
      </w:r>
      <w:proofErr w:type="gramStart"/>
      <w:r w:rsidRPr="001D1AF4">
        <w:rPr>
          <w:rFonts w:ascii="Times New Roman" w:hAnsi="Times New Roman" w:cs="Times New Roman"/>
          <w:sz w:val="24"/>
          <w:szCs w:val="24"/>
        </w:rPr>
        <w:t>2009.С.</w:t>
      </w:r>
      <w:proofErr w:type="gramEnd"/>
      <w:r w:rsidRPr="001D1AF4">
        <w:rPr>
          <w:rFonts w:ascii="Times New Roman" w:hAnsi="Times New Roman" w:cs="Times New Roman"/>
          <w:sz w:val="24"/>
          <w:szCs w:val="24"/>
        </w:rPr>
        <w:t xml:space="preserve">63.  </w:t>
      </w:r>
    </w:p>
  </w:footnote>
  <w:footnote w:id="11">
    <w:p w:rsidR="003F2460" w:rsidRPr="001D1AF4" w:rsidRDefault="003F2460" w:rsidP="001D1AF4">
      <w:pPr>
        <w:pStyle w:val="a8"/>
        <w:ind w:firstLine="709"/>
        <w:jc w:val="both"/>
        <w:rPr>
          <w:rFonts w:ascii="Times New Roman" w:hAnsi="Times New Roman" w:cs="Times New Roman"/>
          <w:sz w:val="24"/>
          <w:szCs w:val="24"/>
        </w:rPr>
      </w:pPr>
      <w:r w:rsidRPr="001D1AF4">
        <w:rPr>
          <w:rStyle w:val="aa"/>
          <w:rFonts w:ascii="Times New Roman" w:hAnsi="Times New Roman" w:cs="Times New Roman"/>
          <w:sz w:val="24"/>
          <w:szCs w:val="24"/>
        </w:rPr>
        <w:footnoteRef/>
      </w:r>
      <w:r w:rsidRPr="001D1AF4">
        <w:rPr>
          <w:rFonts w:ascii="Times New Roman" w:hAnsi="Times New Roman" w:cs="Times New Roman"/>
          <w:sz w:val="24"/>
          <w:szCs w:val="24"/>
        </w:rPr>
        <w:t xml:space="preserve"> Тихонов Е.Н. Криминалистическая</w:t>
      </w:r>
      <w:r w:rsidR="00670F98">
        <w:rPr>
          <w:rFonts w:ascii="Times New Roman" w:hAnsi="Times New Roman" w:cs="Times New Roman"/>
          <w:sz w:val="24"/>
          <w:szCs w:val="24"/>
        </w:rPr>
        <w:t xml:space="preserve"> экспертиза холодного оружия. </w:t>
      </w:r>
      <w:r w:rsidRPr="001D1AF4">
        <w:rPr>
          <w:rFonts w:ascii="Times New Roman" w:hAnsi="Times New Roman" w:cs="Times New Roman"/>
          <w:sz w:val="24"/>
          <w:szCs w:val="24"/>
        </w:rPr>
        <w:t>Барнаул</w:t>
      </w:r>
      <w:r w:rsidR="00670F98">
        <w:rPr>
          <w:rFonts w:ascii="Times New Roman" w:hAnsi="Times New Roman" w:cs="Times New Roman"/>
          <w:sz w:val="24"/>
          <w:szCs w:val="24"/>
        </w:rPr>
        <w:t>.</w:t>
      </w:r>
      <w:r w:rsidRPr="001D1AF4">
        <w:rPr>
          <w:rFonts w:ascii="Times New Roman" w:hAnsi="Times New Roman" w:cs="Times New Roman"/>
          <w:sz w:val="24"/>
          <w:szCs w:val="24"/>
        </w:rPr>
        <w:t xml:space="preserve">, </w:t>
      </w:r>
      <w:proofErr w:type="gramStart"/>
      <w:r w:rsidRPr="001D1AF4">
        <w:rPr>
          <w:rFonts w:ascii="Times New Roman" w:hAnsi="Times New Roman" w:cs="Times New Roman"/>
          <w:sz w:val="24"/>
          <w:szCs w:val="24"/>
        </w:rPr>
        <w:t>1987.С.</w:t>
      </w:r>
      <w:proofErr w:type="gramEnd"/>
      <w:r w:rsidRPr="001D1AF4">
        <w:rPr>
          <w:rFonts w:ascii="Times New Roman" w:hAnsi="Times New Roman" w:cs="Times New Roman"/>
          <w:sz w:val="24"/>
          <w:szCs w:val="24"/>
        </w:rPr>
        <w:t>48.</w:t>
      </w:r>
    </w:p>
  </w:footnote>
  <w:footnote w:id="12">
    <w:p w:rsidR="003F2460" w:rsidRPr="001D1AF4" w:rsidRDefault="003F2460" w:rsidP="001D1AF4">
      <w:pPr>
        <w:pStyle w:val="a8"/>
        <w:ind w:firstLine="709"/>
        <w:jc w:val="both"/>
        <w:rPr>
          <w:rFonts w:ascii="Times New Roman" w:hAnsi="Times New Roman" w:cs="Times New Roman"/>
          <w:sz w:val="24"/>
          <w:szCs w:val="24"/>
        </w:rPr>
      </w:pPr>
      <w:r w:rsidRPr="001D1AF4">
        <w:rPr>
          <w:rStyle w:val="aa"/>
          <w:rFonts w:ascii="Times New Roman" w:hAnsi="Times New Roman" w:cs="Times New Roman"/>
          <w:sz w:val="24"/>
          <w:szCs w:val="24"/>
        </w:rPr>
        <w:footnoteRef/>
      </w:r>
      <w:r w:rsidRPr="001D1AF4">
        <w:rPr>
          <w:rFonts w:ascii="Times New Roman" w:hAnsi="Times New Roman" w:cs="Times New Roman"/>
          <w:sz w:val="24"/>
          <w:szCs w:val="24"/>
        </w:rPr>
        <w:t xml:space="preserve"> </w:t>
      </w:r>
      <w:proofErr w:type="spellStart"/>
      <w:r w:rsidRPr="001D1AF4">
        <w:rPr>
          <w:rFonts w:ascii="Times New Roman" w:hAnsi="Times New Roman" w:cs="Times New Roman"/>
          <w:sz w:val="24"/>
          <w:szCs w:val="24"/>
        </w:rPr>
        <w:t>Подшибякин</w:t>
      </w:r>
      <w:proofErr w:type="spellEnd"/>
      <w:r w:rsidRPr="001D1AF4">
        <w:rPr>
          <w:rFonts w:ascii="Times New Roman" w:hAnsi="Times New Roman" w:cs="Times New Roman"/>
          <w:sz w:val="24"/>
          <w:szCs w:val="24"/>
        </w:rPr>
        <w:t xml:space="preserve"> А. С. Криминалистическо</w:t>
      </w:r>
      <w:r w:rsidR="009822CC">
        <w:rPr>
          <w:rFonts w:ascii="Times New Roman" w:hAnsi="Times New Roman" w:cs="Times New Roman"/>
          <w:sz w:val="24"/>
          <w:szCs w:val="24"/>
        </w:rPr>
        <w:t xml:space="preserve">е исследование холодного оружия М., 1998. </w:t>
      </w:r>
      <w:r w:rsidRPr="001D1AF4">
        <w:rPr>
          <w:rFonts w:ascii="Times New Roman" w:hAnsi="Times New Roman" w:cs="Times New Roman"/>
          <w:sz w:val="24"/>
          <w:szCs w:val="24"/>
        </w:rPr>
        <w:t xml:space="preserve">С. 28-30. </w:t>
      </w:r>
    </w:p>
    <w:p w:rsidR="003F2460" w:rsidRPr="001D1AF4" w:rsidRDefault="003F2460" w:rsidP="001D1AF4">
      <w:pPr>
        <w:pStyle w:val="a8"/>
        <w:ind w:firstLine="709"/>
        <w:jc w:val="both"/>
        <w:rPr>
          <w:rFonts w:ascii="Times New Roman" w:hAnsi="Times New Roman" w:cs="Times New Roman"/>
          <w:sz w:val="24"/>
          <w:szCs w:val="24"/>
        </w:rPr>
      </w:pPr>
    </w:p>
  </w:footnote>
  <w:footnote w:id="13">
    <w:p w:rsidR="005A5E4D" w:rsidRPr="005A5E4D" w:rsidRDefault="005A5E4D" w:rsidP="005A5E4D">
      <w:pPr>
        <w:pStyle w:val="a6"/>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Style w:val="aa"/>
        </w:rPr>
        <w:footnoteRef/>
      </w:r>
      <w:r>
        <w:t xml:space="preserve"> </w:t>
      </w:r>
      <w:r w:rsidRPr="005A5E4D">
        <w:rPr>
          <w:rFonts w:ascii="Times New Roman" w:hAnsi="Times New Roman" w:cs="Times New Roman"/>
          <w:sz w:val="24"/>
          <w:szCs w:val="24"/>
        </w:rPr>
        <w:t>Уголовно–процессуальный кодекс Российской Федерации: федеральный закон РФ от 18.12.2001 № 174-</w:t>
      </w:r>
      <w:proofErr w:type="gramStart"/>
      <w:r w:rsidRPr="005A5E4D">
        <w:rPr>
          <w:rFonts w:ascii="Times New Roman" w:hAnsi="Times New Roman" w:cs="Times New Roman"/>
          <w:sz w:val="24"/>
          <w:szCs w:val="24"/>
        </w:rPr>
        <w:t>ФЗ(</w:t>
      </w:r>
      <w:proofErr w:type="gramEnd"/>
      <w:r w:rsidRPr="005A5E4D">
        <w:rPr>
          <w:rFonts w:ascii="Times New Roman" w:hAnsi="Times New Roman" w:cs="Times New Roman"/>
          <w:sz w:val="24"/>
          <w:szCs w:val="24"/>
        </w:rPr>
        <w:t>ред. от 30.04.2021)// Российская газета от 5 мая 2021 г. № 96.</w:t>
      </w:r>
    </w:p>
    <w:p w:rsidR="005A5E4D" w:rsidRPr="005A5E4D" w:rsidRDefault="005A5E4D" w:rsidP="005A5E4D">
      <w:pPr>
        <w:pStyle w:val="a8"/>
        <w:ind w:firstLine="709"/>
        <w:jc w:val="both"/>
        <w:rPr>
          <w:sz w:val="24"/>
          <w:szCs w:val="24"/>
        </w:rPr>
      </w:pPr>
    </w:p>
  </w:footnote>
  <w:footnote w:id="14">
    <w:p w:rsidR="00986BE0" w:rsidRPr="001D1AF4" w:rsidRDefault="00986BE0" w:rsidP="001D1AF4">
      <w:pPr>
        <w:pStyle w:val="a8"/>
        <w:ind w:firstLine="709"/>
        <w:jc w:val="both"/>
        <w:rPr>
          <w:rFonts w:ascii="Times New Roman" w:hAnsi="Times New Roman" w:cs="Times New Roman"/>
          <w:sz w:val="24"/>
          <w:szCs w:val="24"/>
        </w:rPr>
      </w:pPr>
      <w:r w:rsidRPr="001D1AF4">
        <w:rPr>
          <w:rStyle w:val="aa"/>
          <w:rFonts w:ascii="Times New Roman" w:hAnsi="Times New Roman" w:cs="Times New Roman"/>
          <w:sz w:val="24"/>
          <w:szCs w:val="24"/>
        </w:rPr>
        <w:footnoteRef/>
      </w:r>
      <w:r w:rsidRPr="001D1AF4">
        <w:rPr>
          <w:rFonts w:ascii="Times New Roman" w:hAnsi="Times New Roman" w:cs="Times New Roman"/>
          <w:sz w:val="24"/>
          <w:szCs w:val="24"/>
        </w:rPr>
        <w:t xml:space="preserve"> Логинов В. М. Осмотр места </w:t>
      </w:r>
      <w:proofErr w:type="gramStart"/>
      <w:r w:rsidRPr="001D1AF4">
        <w:rPr>
          <w:rFonts w:ascii="Times New Roman" w:hAnsi="Times New Roman" w:cs="Times New Roman"/>
          <w:sz w:val="24"/>
          <w:szCs w:val="24"/>
        </w:rPr>
        <w:t>проис</w:t>
      </w:r>
      <w:r w:rsidR="009822CC">
        <w:rPr>
          <w:rFonts w:ascii="Times New Roman" w:hAnsi="Times New Roman" w:cs="Times New Roman"/>
          <w:sz w:val="24"/>
          <w:szCs w:val="24"/>
        </w:rPr>
        <w:t>шествия :</w:t>
      </w:r>
      <w:proofErr w:type="gramEnd"/>
      <w:r w:rsidR="009822CC">
        <w:rPr>
          <w:rFonts w:ascii="Times New Roman" w:hAnsi="Times New Roman" w:cs="Times New Roman"/>
          <w:sz w:val="24"/>
          <w:szCs w:val="24"/>
        </w:rPr>
        <w:t xml:space="preserve"> практическое </w:t>
      </w:r>
      <w:proofErr w:type="spellStart"/>
      <w:r w:rsidR="009822CC">
        <w:rPr>
          <w:rFonts w:ascii="Times New Roman" w:hAnsi="Times New Roman" w:cs="Times New Roman"/>
          <w:sz w:val="24"/>
          <w:szCs w:val="24"/>
        </w:rPr>
        <w:t>пособие.М</w:t>
      </w:r>
      <w:proofErr w:type="spellEnd"/>
      <w:r w:rsidR="009822CC">
        <w:rPr>
          <w:rFonts w:ascii="Times New Roman" w:hAnsi="Times New Roman" w:cs="Times New Roman"/>
          <w:sz w:val="24"/>
          <w:szCs w:val="24"/>
        </w:rPr>
        <w:t>., 2013. С</w:t>
      </w:r>
      <w:r w:rsidRPr="001D1AF4">
        <w:rPr>
          <w:rFonts w:ascii="Times New Roman" w:hAnsi="Times New Roman" w:cs="Times New Roman"/>
          <w:sz w:val="24"/>
          <w:szCs w:val="24"/>
        </w:rPr>
        <w:t>.319.</w:t>
      </w:r>
    </w:p>
  </w:footnote>
  <w:footnote w:id="15">
    <w:p w:rsidR="002D77B4" w:rsidRPr="001D1AF4" w:rsidRDefault="002D77B4" w:rsidP="001D1AF4">
      <w:pPr>
        <w:pStyle w:val="a8"/>
        <w:ind w:firstLine="709"/>
        <w:jc w:val="both"/>
        <w:rPr>
          <w:rFonts w:ascii="Times New Roman" w:hAnsi="Times New Roman" w:cs="Times New Roman"/>
          <w:sz w:val="24"/>
          <w:szCs w:val="24"/>
        </w:rPr>
      </w:pPr>
      <w:r w:rsidRPr="001D1AF4">
        <w:rPr>
          <w:rStyle w:val="aa"/>
          <w:rFonts w:ascii="Times New Roman" w:hAnsi="Times New Roman" w:cs="Times New Roman"/>
          <w:sz w:val="24"/>
          <w:szCs w:val="24"/>
        </w:rPr>
        <w:footnoteRef/>
      </w:r>
      <w:r w:rsidRPr="001D1AF4">
        <w:rPr>
          <w:rFonts w:ascii="Times New Roman" w:hAnsi="Times New Roman" w:cs="Times New Roman"/>
          <w:sz w:val="24"/>
          <w:szCs w:val="24"/>
        </w:rPr>
        <w:t xml:space="preserve"> Семенова А.В. К проблеме декриминализации холодного и метательного оружия</w:t>
      </w:r>
      <w:r w:rsidR="009822CC">
        <w:rPr>
          <w:rFonts w:ascii="Times New Roman" w:hAnsi="Times New Roman" w:cs="Times New Roman"/>
          <w:sz w:val="24"/>
          <w:szCs w:val="24"/>
        </w:rPr>
        <w:t xml:space="preserve"> в сфере борьбы с преступностью Арзамас.,</w:t>
      </w:r>
      <w:r w:rsidRPr="001D1AF4">
        <w:rPr>
          <w:rFonts w:ascii="Times New Roman" w:hAnsi="Times New Roman" w:cs="Times New Roman"/>
          <w:sz w:val="24"/>
          <w:szCs w:val="24"/>
        </w:rPr>
        <w:t>2017. С. 351.</w:t>
      </w:r>
    </w:p>
  </w:footnote>
  <w:footnote w:id="16">
    <w:p w:rsidR="002D77B4" w:rsidRPr="001D1AF4" w:rsidRDefault="002D77B4" w:rsidP="001D1AF4">
      <w:pPr>
        <w:pStyle w:val="a8"/>
        <w:ind w:firstLine="709"/>
        <w:jc w:val="both"/>
        <w:rPr>
          <w:rFonts w:ascii="Times New Roman" w:hAnsi="Times New Roman" w:cs="Times New Roman"/>
          <w:sz w:val="24"/>
          <w:szCs w:val="24"/>
        </w:rPr>
      </w:pPr>
      <w:r w:rsidRPr="001D1AF4">
        <w:rPr>
          <w:rStyle w:val="aa"/>
          <w:rFonts w:ascii="Times New Roman" w:hAnsi="Times New Roman" w:cs="Times New Roman"/>
          <w:sz w:val="24"/>
          <w:szCs w:val="24"/>
        </w:rPr>
        <w:footnoteRef/>
      </w:r>
      <w:r w:rsidRPr="001D1AF4">
        <w:rPr>
          <w:rFonts w:ascii="Times New Roman" w:hAnsi="Times New Roman" w:cs="Times New Roman"/>
          <w:sz w:val="24"/>
          <w:szCs w:val="24"/>
        </w:rPr>
        <w:t xml:space="preserve"> Андреев А.Г. Особенности производства экспертизы холодного и метательного оружия//Суд</w:t>
      </w:r>
      <w:r w:rsidR="009822CC">
        <w:rPr>
          <w:rFonts w:ascii="Times New Roman" w:hAnsi="Times New Roman" w:cs="Times New Roman"/>
          <w:sz w:val="24"/>
          <w:szCs w:val="24"/>
        </w:rPr>
        <w:t>ебная экспертиза. 2017</w:t>
      </w:r>
      <w:r w:rsidRPr="001D1AF4">
        <w:rPr>
          <w:rFonts w:ascii="Times New Roman" w:hAnsi="Times New Roman" w:cs="Times New Roman"/>
          <w:sz w:val="24"/>
          <w:szCs w:val="24"/>
        </w:rPr>
        <w:t>. С. 48.</w:t>
      </w:r>
    </w:p>
  </w:footnote>
  <w:footnote w:id="17">
    <w:p w:rsidR="002D77B4" w:rsidRPr="001D1AF4" w:rsidRDefault="002D77B4" w:rsidP="001D1AF4">
      <w:pPr>
        <w:pStyle w:val="a8"/>
        <w:ind w:firstLine="709"/>
        <w:jc w:val="both"/>
        <w:rPr>
          <w:rFonts w:ascii="Times New Roman" w:hAnsi="Times New Roman" w:cs="Times New Roman"/>
          <w:sz w:val="24"/>
          <w:szCs w:val="24"/>
        </w:rPr>
      </w:pPr>
      <w:r w:rsidRPr="001D1AF4">
        <w:rPr>
          <w:rStyle w:val="aa"/>
          <w:rFonts w:ascii="Times New Roman" w:hAnsi="Times New Roman" w:cs="Times New Roman"/>
          <w:sz w:val="24"/>
          <w:szCs w:val="24"/>
        </w:rPr>
        <w:footnoteRef/>
      </w:r>
      <w:r w:rsidRPr="001D1AF4">
        <w:rPr>
          <w:rFonts w:ascii="Times New Roman" w:hAnsi="Times New Roman" w:cs="Times New Roman"/>
          <w:sz w:val="24"/>
          <w:szCs w:val="24"/>
        </w:rPr>
        <w:t xml:space="preserve"> </w:t>
      </w:r>
      <w:proofErr w:type="spellStart"/>
      <w:r w:rsidRPr="001D1AF4">
        <w:rPr>
          <w:rFonts w:ascii="Times New Roman" w:hAnsi="Times New Roman" w:cs="Times New Roman"/>
          <w:sz w:val="24"/>
          <w:szCs w:val="24"/>
        </w:rPr>
        <w:t>Меретуков</w:t>
      </w:r>
      <w:proofErr w:type="spellEnd"/>
      <w:r w:rsidRPr="001D1AF4">
        <w:rPr>
          <w:rFonts w:ascii="Times New Roman" w:hAnsi="Times New Roman" w:cs="Times New Roman"/>
          <w:sz w:val="24"/>
          <w:szCs w:val="24"/>
        </w:rPr>
        <w:t xml:space="preserve"> Г.М., Лунина Е.С., Липка А.О. Актуальные вопросы исследования холодного и метательного</w:t>
      </w:r>
      <w:r w:rsidR="009822CC">
        <w:rPr>
          <w:rFonts w:ascii="Times New Roman" w:hAnsi="Times New Roman" w:cs="Times New Roman"/>
          <w:sz w:val="24"/>
          <w:szCs w:val="24"/>
        </w:rPr>
        <w:t xml:space="preserve"> оружия и следов их применения</w:t>
      </w:r>
      <w:r w:rsidRPr="001D1AF4">
        <w:rPr>
          <w:rFonts w:ascii="Times New Roman" w:hAnsi="Times New Roman" w:cs="Times New Roman"/>
          <w:sz w:val="24"/>
          <w:szCs w:val="24"/>
        </w:rPr>
        <w:t xml:space="preserve">. </w:t>
      </w:r>
      <w:r w:rsidR="009822CC">
        <w:rPr>
          <w:rFonts w:ascii="Times New Roman" w:hAnsi="Times New Roman" w:cs="Times New Roman"/>
          <w:sz w:val="24"/>
          <w:szCs w:val="24"/>
        </w:rPr>
        <w:t>Краснодар.,2016. С. 13</w:t>
      </w:r>
      <w:r w:rsidRPr="001D1AF4">
        <w:rPr>
          <w:rFonts w:ascii="Times New Roman" w:hAnsi="Times New Roman" w:cs="Times New Roman"/>
          <w:sz w:val="24"/>
          <w:szCs w:val="24"/>
        </w:rPr>
        <w:t>0.</w:t>
      </w:r>
    </w:p>
  </w:footnote>
  <w:footnote w:id="18">
    <w:p w:rsidR="002D77B4" w:rsidRPr="001D1AF4" w:rsidRDefault="002D77B4" w:rsidP="001D1AF4">
      <w:pPr>
        <w:pStyle w:val="a8"/>
        <w:ind w:firstLine="709"/>
        <w:jc w:val="both"/>
        <w:rPr>
          <w:rFonts w:ascii="Times New Roman" w:hAnsi="Times New Roman" w:cs="Times New Roman"/>
          <w:sz w:val="24"/>
          <w:szCs w:val="24"/>
        </w:rPr>
      </w:pPr>
      <w:r w:rsidRPr="001D1AF4">
        <w:rPr>
          <w:rStyle w:val="aa"/>
          <w:rFonts w:ascii="Times New Roman" w:hAnsi="Times New Roman" w:cs="Times New Roman"/>
          <w:sz w:val="24"/>
          <w:szCs w:val="24"/>
        </w:rPr>
        <w:footnoteRef/>
      </w:r>
      <w:r w:rsidRPr="001D1AF4">
        <w:rPr>
          <w:rFonts w:ascii="Times New Roman" w:hAnsi="Times New Roman" w:cs="Times New Roman"/>
          <w:sz w:val="24"/>
          <w:szCs w:val="24"/>
        </w:rPr>
        <w:t xml:space="preserve"> Андреев А.Г. Особенности производства экспертизы холодного и метательного оружия//Суд</w:t>
      </w:r>
      <w:r w:rsidR="009822CC">
        <w:rPr>
          <w:rFonts w:ascii="Times New Roman" w:hAnsi="Times New Roman" w:cs="Times New Roman"/>
          <w:sz w:val="24"/>
          <w:szCs w:val="24"/>
        </w:rPr>
        <w:t xml:space="preserve">ебная экспертиза. </w:t>
      </w:r>
      <w:proofErr w:type="gramStart"/>
      <w:r w:rsidR="009822CC">
        <w:rPr>
          <w:rFonts w:ascii="Times New Roman" w:hAnsi="Times New Roman" w:cs="Times New Roman"/>
          <w:sz w:val="24"/>
          <w:szCs w:val="24"/>
        </w:rPr>
        <w:t xml:space="preserve">2017. </w:t>
      </w:r>
      <w:r w:rsidRPr="001D1AF4">
        <w:rPr>
          <w:rFonts w:ascii="Times New Roman" w:hAnsi="Times New Roman" w:cs="Times New Roman"/>
          <w:sz w:val="24"/>
          <w:szCs w:val="24"/>
        </w:rPr>
        <w:t>.</w:t>
      </w:r>
      <w:proofErr w:type="gramEnd"/>
      <w:r w:rsidRPr="001D1AF4">
        <w:rPr>
          <w:rFonts w:ascii="Times New Roman" w:hAnsi="Times New Roman" w:cs="Times New Roman"/>
          <w:sz w:val="24"/>
          <w:szCs w:val="24"/>
        </w:rPr>
        <w:t xml:space="preserve"> С. 50.</w:t>
      </w:r>
    </w:p>
  </w:footnote>
  <w:footnote w:id="19">
    <w:p w:rsidR="002D77B4" w:rsidRPr="001D1AF4" w:rsidRDefault="002D77B4" w:rsidP="001D1AF4">
      <w:pPr>
        <w:pStyle w:val="a8"/>
        <w:ind w:firstLine="709"/>
        <w:jc w:val="both"/>
        <w:rPr>
          <w:rFonts w:ascii="Times New Roman" w:hAnsi="Times New Roman" w:cs="Times New Roman"/>
          <w:sz w:val="24"/>
          <w:szCs w:val="24"/>
        </w:rPr>
      </w:pPr>
      <w:r w:rsidRPr="001D1AF4">
        <w:rPr>
          <w:rStyle w:val="aa"/>
          <w:rFonts w:ascii="Times New Roman" w:hAnsi="Times New Roman" w:cs="Times New Roman"/>
          <w:sz w:val="24"/>
          <w:szCs w:val="24"/>
        </w:rPr>
        <w:footnoteRef/>
      </w:r>
      <w:r w:rsidRPr="001D1AF4">
        <w:rPr>
          <w:rFonts w:ascii="Times New Roman" w:hAnsi="Times New Roman" w:cs="Times New Roman"/>
          <w:sz w:val="24"/>
          <w:szCs w:val="24"/>
        </w:rPr>
        <w:t xml:space="preserve"> О государственной судебно-экспертной деятел</w:t>
      </w:r>
      <w:r w:rsidR="009822CC">
        <w:rPr>
          <w:rFonts w:ascii="Times New Roman" w:hAnsi="Times New Roman" w:cs="Times New Roman"/>
          <w:sz w:val="24"/>
          <w:szCs w:val="24"/>
        </w:rPr>
        <w:t>ьности в Российской Федерации: Федеральный закон от 31.05.2001 № 73-ФЗ (ред. от 26.07.2019</w:t>
      </w:r>
      <w:r w:rsidRPr="001D1AF4">
        <w:rPr>
          <w:rFonts w:ascii="Times New Roman" w:hAnsi="Times New Roman" w:cs="Times New Roman"/>
          <w:sz w:val="24"/>
          <w:szCs w:val="24"/>
        </w:rPr>
        <w:t xml:space="preserve">)// </w:t>
      </w:r>
      <w:r w:rsidR="009822CC">
        <w:rPr>
          <w:rFonts w:ascii="Times New Roman" w:hAnsi="Times New Roman" w:cs="Times New Roman"/>
          <w:sz w:val="24"/>
          <w:szCs w:val="24"/>
        </w:rPr>
        <w:t>Российская газета от 5 июня 2001 г. №</w:t>
      </w:r>
      <w:r w:rsidR="009822CC" w:rsidRPr="009822CC">
        <w:rPr>
          <w:rFonts w:ascii="Times New Roman" w:hAnsi="Times New Roman" w:cs="Times New Roman"/>
          <w:sz w:val="24"/>
          <w:szCs w:val="24"/>
        </w:rPr>
        <w:t xml:space="preserve"> 106</w:t>
      </w:r>
    </w:p>
  </w:footnote>
  <w:footnote w:id="20">
    <w:p w:rsidR="002D77B4" w:rsidRPr="001D1AF4" w:rsidRDefault="002D77B4" w:rsidP="001D1AF4">
      <w:pPr>
        <w:pStyle w:val="a8"/>
        <w:ind w:firstLine="709"/>
        <w:jc w:val="both"/>
        <w:rPr>
          <w:rFonts w:ascii="Times New Roman" w:hAnsi="Times New Roman" w:cs="Times New Roman"/>
          <w:sz w:val="24"/>
          <w:szCs w:val="24"/>
        </w:rPr>
      </w:pPr>
      <w:r w:rsidRPr="001D1AF4">
        <w:rPr>
          <w:rStyle w:val="aa"/>
          <w:rFonts w:ascii="Times New Roman" w:hAnsi="Times New Roman" w:cs="Times New Roman"/>
          <w:sz w:val="24"/>
          <w:szCs w:val="24"/>
        </w:rPr>
        <w:footnoteRef/>
      </w:r>
      <w:r w:rsidRPr="001D1AF4">
        <w:rPr>
          <w:rFonts w:ascii="Times New Roman" w:hAnsi="Times New Roman" w:cs="Times New Roman"/>
          <w:sz w:val="24"/>
          <w:szCs w:val="24"/>
        </w:rPr>
        <w:t xml:space="preserve"> Андреев А.Г. Особенности производства экспертизы холодного и метател</w:t>
      </w:r>
      <w:r w:rsidR="009822CC">
        <w:rPr>
          <w:rFonts w:ascii="Times New Roman" w:hAnsi="Times New Roman" w:cs="Times New Roman"/>
          <w:sz w:val="24"/>
          <w:szCs w:val="24"/>
        </w:rPr>
        <w:t xml:space="preserve">ьного </w:t>
      </w:r>
      <w:proofErr w:type="spellStart"/>
      <w:r w:rsidR="009822CC">
        <w:rPr>
          <w:rFonts w:ascii="Times New Roman" w:hAnsi="Times New Roman" w:cs="Times New Roman"/>
          <w:sz w:val="24"/>
          <w:szCs w:val="24"/>
        </w:rPr>
        <w:t>оружия.М</w:t>
      </w:r>
      <w:proofErr w:type="spellEnd"/>
      <w:r w:rsidR="009822CC">
        <w:rPr>
          <w:rFonts w:ascii="Times New Roman" w:hAnsi="Times New Roman" w:cs="Times New Roman"/>
          <w:sz w:val="24"/>
          <w:szCs w:val="24"/>
        </w:rPr>
        <w:t xml:space="preserve">., 2017. </w:t>
      </w:r>
      <w:r w:rsidRPr="001D1AF4">
        <w:rPr>
          <w:rFonts w:ascii="Times New Roman" w:hAnsi="Times New Roman" w:cs="Times New Roman"/>
          <w:sz w:val="24"/>
          <w:szCs w:val="24"/>
        </w:rPr>
        <w:t xml:space="preserve"> С. 55.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A2" w:rsidRDefault="00D520A2">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16619"/>
      <w:docPartObj>
        <w:docPartGallery w:val="Page Numbers (Top of Page)"/>
        <w:docPartUnique/>
      </w:docPartObj>
    </w:sdtPr>
    <w:sdtEndPr/>
    <w:sdtContent>
      <w:p w:rsidR="00E46C7F" w:rsidRPr="00D520A2" w:rsidRDefault="00E46C7F">
        <w:pPr>
          <w:pStyle w:val="ab"/>
          <w:jc w:val="center"/>
        </w:pPr>
        <w:r w:rsidRPr="00D520A2">
          <w:rPr>
            <w:rFonts w:ascii="Times New Roman" w:hAnsi="Times New Roman" w:cs="Times New Roman"/>
            <w:sz w:val="24"/>
            <w:szCs w:val="24"/>
          </w:rPr>
          <w:fldChar w:fldCharType="begin"/>
        </w:r>
        <w:r w:rsidRPr="00D520A2">
          <w:rPr>
            <w:rFonts w:ascii="Times New Roman" w:hAnsi="Times New Roman" w:cs="Times New Roman"/>
            <w:sz w:val="24"/>
            <w:szCs w:val="24"/>
          </w:rPr>
          <w:instrText>PAGE   \* MERGEFORMAT</w:instrText>
        </w:r>
        <w:r w:rsidRPr="00D520A2">
          <w:rPr>
            <w:rFonts w:ascii="Times New Roman" w:hAnsi="Times New Roman" w:cs="Times New Roman"/>
            <w:sz w:val="24"/>
            <w:szCs w:val="24"/>
          </w:rPr>
          <w:fldChar w:fldCharType="separate"/>
        </w:r>
        <w:r w:rsidR="005A5E4D">
          <w:rPr>
            <w:rFonts w:ascii="Times New Roman" w:hAnsi="Times New Roman" w:cs="Times New Roman"/>
            <w:noProof/>
            <w:sz w:val="24"/>
            <w:szCs w:val="24"/>
          </w:rPr>
          <w:t>34</w:t>
        </w:r>
        <w:r w:rsidRPr="00D520A2">
          <w:rPr>
            <w:rFonts w:ascii="Times New Roman" w:hAnsi="Times New Roman" w:cs="Times New Roman"/>
            <w:sz w:val="24"/>
            <w:szCs w:val="24"/>
          </w:rPr>
          <w:fldChar w:fldCharType="end"/>
        </w:r>
      </w:p>
    </w:sdtContent>
  </w:sdt>
  <w:p w:rsidR="00FD29D5" w:rsidRDefault="00FD29D5">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A2" w:rsidRDefault="00D520A2">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573"/>
    <w:multiLevelType w:val="hybridMultilevel"/>
    <w:tmpl w:val="E418FBE0"/>
    <w:lvl w:ilvl="0" w:tplc="70FE2A10">
      <w:start w:val="1"/>
      <w:numFmt w:val="decimal"/>
      <w:lvlText w:val="%1."/>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822898">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969C82">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C25920">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1C7570">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3AF758">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A60C5E">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EAF2CE">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C677A6">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657FB4"/>
    <w:multiLevelType w:val="hybridMultilevel"/>
    <w:tmpl w:val="D2A6AF9C"/>
    <w:lvl w:ilvl="0" w:tplc="7638B22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462D6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8AF97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424E3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2E177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EAB81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0236D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46168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FE9B7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7C37EAB"/>
    <w:multiLevelType w:val="hybridMultilevel"/>
    <w:tmpl w:val="8EBC3A34"/>
    <w:lvl w:ilvl="0" w:tplc="391E9F70">
      <w:start w:val="3"/>
      <w:numFmt w:val="decimal"/>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3454F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96BE0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FA350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18F7E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A4F0B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3884F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0C376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105D9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775066"/>
    <w:multiLevelType w:val="multilevel"/>
    <w:tmpl w:val="397EF93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001094"/>
    <w:multiLevelType w:val="hybridMultilevel"/>
    <w:tmpl w:val="64F6B2C4"/>
    <w:lvl w:ilvl="0" w:tplc="9F8EB7F4">
      <w:start w:val="1"/>
      <w:numFmt w:val="decimal"/>
      <w:lvlText w:val="%1."/>
      <w:lvlJc w:val="left"/>
      <w:pPr>
        <w:ind w:left="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1452E4">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64717E">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28D2A8">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10B7E2">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D6B20E">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9A5342">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2A09F4">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08ECDE">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8DB2D94"/>
    <w:multiLevelType w:val="hybridMultilevel"/>
    <w:tmpl w:val="A0045AE8"/>
    <w:lvl w:ilvl="0" w:tplc="E06AC87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E4555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B83CC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4025F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66E9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F00A5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E4F52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4C86B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9E38D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AE44463"/>
    <w:multiLevelType w:val="hybridMultilevel"/>
    <w:tmpl w:val="85FEDA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C1513C"/>
    <w:multiLevelType w:val="hybridMultilevel"/>
    <w:tmpl w:val="4A36859A"/>
    <w:lvl w:ilvl="0" w:tplc="E90290BC">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9EB21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426D0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1C600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BA809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50894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C2A51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3CFF1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F230E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81607DB"/>
    <w:multiLevelType w:val="multilevel"/>
    <w:tmpl w:val="3D36B6DA"/>
    <w:lvl w:ilvl="0">
      <w:start w:val="2"/>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9030295"/>
    <w:multiLevelType w:val="hybridMultilevel"/>
    <w:tmpl w:val="7160F6F4"/>
    <w:lvl w:ilvl="0" w:tplc="81EE2A1C">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090BC08">
      <w:start w:val="1"/>
      <w:numFmt w:val="bullet"/>
      <w:lvlText w:val="o"/>
      <w:lvlJc w:val="left"/>
      <w:pPr>
        <w:ind w:left="14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362EEA8">
      <w:start w:val="1"/>
      <w:numFmt w:val="bullet"/>
      <w:lvlText w:val="▪"/>
      <w:lvlJc w:val="left"/>
      <w:pPr>
        <w:ind w:left="22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1DEF8A6">
      <w:start w:val="1"/>
      <w:numFmt w:val="bullet"/>
      <w:lvlText w:val="•"/>
      <w:lvlJc w:val="left"/>
      <w:pPr>
        <w:ind w:left="29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A74CA9C">
      <w:start w:val="1"/>
      <w:numFmt w:val="bullet"/>
      <w:lvlText w:val="o"/>
      <w:lvlJc w:val="left"/>
      <w:pPr>
        <w:ind w:left="36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0F49920">
      <w:start w:val="1"/>
      <w:numFmt w:val="bullet"/>
      <w:lvlText w:val="▪"/>
      <w:lvlJc w:val="left"/>
      <w:pPr>
        <w:ind w:left="43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E6A7F24">
      <w:start w:val="1"/>
      <w:numFmt w:val="bullet"/>
      <w:lvlText w:val="•"/>
      <w:lvlJc w:val="left"/>
      <w:pPr>
        <w:ind w:left="50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55E6642">
      <w:start w:val="1"/>
      <w:numFmt w:val="bullet"/>
      <w:lvlText w:val="o"/>
      <w:lvlJc w:val="left"/>
      <w:pPr>
        <w:ind w:left="58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77450CC">
      <w:start w:val="1"/>
      <w:numFmt w:val="bullet"/>
      <w:lvlText w:val="▪"/>
      <w:lvlJc w:val="left"/>
      <w:pPr>
        <w:ind w:left="65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3994154"/>
    <w:multiLevelType w:val="hybridMultilevel"/>
    <w:tmpl w:val="EBD028A6"/>
    <w:lvl w:ilvl="0" w:tplc="C6AAF10E">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7482690">
      <w:start w:val="1"/>
      <w:numFmt w:val="bullet"/>
      <w:lvlText w:val="o"/>
      <w:lvlJc w:val="left"/>
      <w:pPr>
        <w:ind w:left="14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4848D94">
      <w:start w:val="1"/>
      <w:numFmt w:val="bullet"/>
      <w:lvlText w:val="▪"/>
      <w:lvlJc w:val="left"/>
      <w:pPr>
        <w:ind w:left="22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7B842F6">
      <w:start w:val="1"/>
      <w:numFmt w:val="bullet"/>
      <w:lvlText w:val="•"/>
      <w:lvlJc w:val="left"/>
      <w:pPr>
        <w:ind w:left="29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1748C98">
      <w:start w:val="1"/>
      <w:numFmt w:val="bullet"/>
      <w:lvlText w:val="o"/>
      <w:lvlJc w:val="left"/>
      <w:pPr>
        <w:ind w:left="36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944D66C">
      <w:start w:val="1"/>
      <w:numFmt w:val="bullet"/>
      <w:lvlText w:val="▪"/>
      <w:lvlJc w:val="left"/>
      <w:pPr>
        <w:ind w:left="43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758815C">
      <w:start w:val="1"/>
      <w:numFmt w:val="bullet"/>
      <w:lvlText w:val="•"/>
      <w:lvlJc w:val="left"/>
      <w:pPr>
        <w:ind w:left="50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8241F00">
      <w:start w:val="1"/>
      <w:numFmt w:val="bullet"/>
      <w:lvlText w:val="o"/>
      <w:lvlJc w:val="left"/>
      <w:pPr>
        <w:ind w:left="58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CAAB734">
      <w:start w:val="1"/>
      <w:numFmt w:val="bullet"/>
      <w:lvlText w:val="▪"/>
      <w:lvlJc w:val="left"/>
      <w:pPr>
        <w:ind w:left="65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6FC23EE"/>
    <w:multiLevelType w:val="hybridMultilevel"/>
    <w:tmpl w:val="29585CA2"/>
    <w:lvl w:ilvl="0" w:tplc="4D949B22">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1DCAC74">
      <w:start w:val="1"/>
      <w:numFmt w:val="bullet"/>
      <w:lvlText w:val="•"/>
      <w:lvlJc w:val="left"/>
      <w:pPr>
        <w:ind w:left="9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9F2D0E2">
      <w:start w:val="1"/>
      <w:numFmt w:val="bullet"/>
      <w:lvlText w:val="▪"/>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328CBAC">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DACD8CA">
      <w:start w:val="1"/>
      <w:numFmt w:val="bullet"/>
      <w:lvlText w:val="o"/>
      <w:lvlJc w:val="left"/>
      <w:pPr>
        <w:ind w:left="3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6387C72">
      <w:start w:val="1"/>
      <w:numFmt w:val="bullet"/>
      <w:lvlText w:val="▪"/>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17C54C2">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DFC662C">
      <w:start w:val="1"/>
      <w:numFmt w:val="bullet"/>
      <w:lvlText w:val="o"/>
      <w:lvlJc w:val="left"/>
      <w:pPr>
        <w:ind w:left="5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F4E150C">
      <w:start w:val="1"/>
      <w:numFmt w:val="bullet"/>
      <w:lvlText w:val="▪"/>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C2922B3"/>
    <w:multiLevelType w:val="hybridMultilevel"/>
    <w:tmpl w:val="B9766786"/>
    <w:lvl w:ilvl="0" w:tplc="D4ECE13A">
      <w:start w:val="1"/>
      <w:numFmt w:val="bullet"/>
      <w:lvlText w:val="•"/>
      <w:lvlJc w:val="left"/>
      <w:pPr>
        <w:ind w:left="19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BEC4A8C">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DE85CF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3E68542">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976617A">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F34227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4EEC6AC">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E188680">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BD41C2E">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F474F07"/>
    <w:multiLevelType w:val="hybridMultilevel"/>
    <w:tmpl w:val="E4D8B1AC"/>
    <w:lvl w:ilvl="0" w:tplc="97FAF808">
      <w:start w:val="1"/>
      <w:numFmt w:val="decimal"/>
      <w:lvlText w:val="%1."/>
      <w:lvlJc w:val="left"/>
      <w:pPr>
        <w:ind w:left="1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B8076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863970">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842C32">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CA27C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4C35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E0AB0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E2DB82">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2095A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03C093C"/>
    <w:multiLevelType w:val="hybridMultilevel"/>
    <w:tmpl w:val="F1B8C884"/>
    <w:lvl w:ilvl="0" w:tplc="11AE873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6AA86E">
      <w:start w:val="1"/>
      <w:numFmt w:val="lowerLetter"/>
      <w:lvlText w:val="%2"/>
      <w:lvlJc w:val="left"/>
      <w:pPr>
        <w:ind w:left="1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002448">
      <w:start w:val="1"/>
      <w:numFmt w:val="lowerRoman"/>
      <w:lvlText w:val="%3"/>
      <w:lvlJc w:val="left"/>
      <w:pPr>
        <w:ind w:left="2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2216BC">
      <w:start w:val="1"/>
      <w:numFmt w:val="decimal"/>
      <w:lvlText w:val="%4"/>
      <w:lvlJc w:val="left"/>
      <w:pPr>
        <w:ind w:left="2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3C6E34">
      <w:start w:val="1"/>
      <w:numFmt w:val="lowerLetter"/>
      <w:lvlText w:val="%5"/>
      <w:lvlJc w:val="left"/>
      <w:pPr>
        <w:ind w:left="3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4896CA">
      <w:start w:val="1"/>
      <w:numFmt w:val="lowerRoman"/>
      <w:lvlText w:val="%6"/>
      <w:lvlJc w:val="left"/>
      <w:pPr>
        <w:ind w:left="4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EA8524">
      <w:start w:val="1"/>
      <w:numFmt w:val="decimal"/>
      <w:lvlText w:val="%7"/>
      <w:lvlJc w:val="left"/>
      <w:pPr>
        <w:ind w:left="4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EEC6B0">
      <w:start w:val="1"/>
      <w:numFmt w:val="lowerLetter"/>
      <w:lvlText w:val="%8"/>
      <w:lvlJc w:val="left"/>
      <w:pPr>
        <w:ind w:left="5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BEE5C0">
      <w:start w:val="1"/>
      <w:numFmt w:val="lowerRoman"/>
      <w:lvlText w:val="%9"/>
      <w:lvlJc w:val="left"/>
      <w:pPr>
        <w:ind w:left="6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22000AF"/>
    <w:multiLevelType w:val="hybridMultilevel"/>
    <w:tmpl w:val="AACCFEFE"/>
    <w:lvl w:ilvl="0" w:tplc="082CC506">
      <w:start w:val="1"/>
      <w:numFmt w:val="decimal"/>
      <w:lvlText w:val="%1."/>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E81956">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DAB214">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FC579E">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14C47A">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146FFA">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5C69BA">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DAA0D6">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3A40D2">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5E65877"/>
    <w:multiLevelType w:val="hybridMultilevel"/>
    <w:tmpl w:val="4F5850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A163D1"/>
    <w:multiLevelType w:val="hybridMultilevel"/>
    <w:tmpl w:val="18F4A848"/>
    <w:lvl w:ilvl="0" w:tplc="7FD82550">
      <w:start w:val="1"/>
      <w:numFmt w:val="decimal"/>
      <w:lvlText w:val="%1."/>
      <w:lvlJc w:val="left"/>
      <w:pPr>
        <w:ind w:left="1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4EF2D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5C8E7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10ADD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6EFE42">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6E6AFC">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5AC05C">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A698E2">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54124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94E6E56"/>
    <w:multiLevelType w:val="hybridMultilevel"/>
    <w:tmpl w:val="5CA22608"/>
    <w:lvl w:ilvl="0" w:tplc="7E5AACB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B0BFE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38AAE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F628A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36236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9A090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B4FA6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CCFA9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72DD6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B1356E2"/>
    <w:multiLevelType w:val="hybridMultilevel"/>
    <w:tmpl w:val="A8E62606"/>
    <w:lvl w:ilvl="0" w:tplc="4038F286">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7091C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54A05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B03A4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E2C12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E4200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4206C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A68BC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62231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0633936"/>
    <w:multiLevelType w:val="hybridMultilevel"/>
    <w:tmpl w:val="FA88ED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07612A3"/>
    <w:multiLevelType w:val="hybridMultilevel"/>
    <w:tmpl w:val="4CDAA3F2"/>
    <w:lvl w:ilvl="0" w:tplc="EB0CEC32">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7A486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4007D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8C1F6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C67DD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E21F6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8451E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9E309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16E79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B3B2060"/>
    <w:multiLevelType w:val="hybridMultilevel"/>
    <w:tmpl w:val="573E77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6208AC"/>
    <w:multiLevelType w:val="hybridMultilevel"/>
    <w:tmpl w:val="CCA445EA"/>
    <w:lvl w:ilvl="0" w:tplc="B532E526">
      <w:start w:val="1"/>
      <w:numFmt w:val="decimal"/>
      <w:lvlText w:val="%1."/>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C8B670">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E0DAE0">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227692">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A881B6">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EC251A">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46D76C">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B4F220">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94F592">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57759D9"/>
    <w:multiLevelType w:val="hybridMultilevel"/>
    <w:tmpl w:val="3C726370"/>
    <w:lvl w:ilvl="0" w:tplc="5194F36C">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2A731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E01B4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64BA5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B643B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CA8DD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BCA6C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C4281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ECB65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682C3FE6"/>
    <w:multiLevelType w:val="hybridMultilevel"/>
    <w:tmpl w:val="29BA4828"/>
    <w:lvl w:ilvl="0" w:tplc="A5EA6B56">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B6C047C">
      <w:start w:val="1"/>
      <w:numFmt w:val="lowerLetter"/>
      <w:lvlText w:val="%2"/>
      <w:lvlJc w:val="left"/>
      <w:pPr>
        <w:ind w:left="25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96C1FDA">
      <w:start w:val="1"/>
      <w:numFmt w:val="lowerRoman"/>
      <w:lvlText w:val="%3"/>
      <w:lvlJc w:val="left"/>
      <w:pPr>
        <w:ind w:left="32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8BE3268">
      <w:start w:val="1"/>
      <w:numFmt w:val="decimal"/>
      <w:lvlText w:val="%4"/>
      <w:lvlJc w:val="left"/>
      <w:pPr>
        <w:ind w:left="39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C2CD3CC">
      <w:start w:val="1"/>
      <w:numFmt w:val="lowerLetter"/>
      <w:lvlText w:val="%5"/>
      <w:lvlJc w:val="left"/>
      <w:pPr>
        <w:ind w:left="47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B5AA1E6">
      <w:start w:val="1"/>
      <w:numFmt w:val="lowerRoman"/>
      <w:lvlText w:val="%6"/>
      <w:lvlJc w:val="left"/>
      <w:pPr>
        <w:ind w:left="54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BC6E202">
      <w:start w:val="1"/>
      <w:numFmt w:val="decimal"/>
      <w:lvlText w:val="%7"/>
      <w:lvlJc w:val="left"/>
      <w:pPr>
        <w:ind w:left="61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5B4CD98">
      <w:start w:val="1"/>
      <w:numFmt w:val="lowerLetter"/>
      <w:lvlText w:val="%8"/>
      <w:lvlJc w:val="left"/>
      <w:pPr>
        <w:ind w:left="68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8BEDC2C">
      <w:start w:val="1"/>
      <w:numFmt w:val="lowerRoman"/>
      <w:lvlText w:val="%9"/>
      <w:lvlJc w:val="left"/>
      <w:pPr>
        <w:ind w:left="75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9E00344"/>
    <w:multiLevelType w:val="hybridMultilevel"/>
    <w:tmpl w:val="FFECCC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3205B02"/>
    <w:multiLevelType w:val="hybridMultilevel"/>
    <w:tmpl w:val="260CDD3E"/>
    <w:lvl w:ilvl="0" w:tplc="22162A4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F874E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CAF12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2027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F8101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F2367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EE537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5AD25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80583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5C54F9A"/>
    <w:multiLevelType w:val="hybridMultilevel"/>
    <w:tmpl w:val="37EA9F3A"/>
    <w:lvl w:ilvl="0" w:tplc="DFD6B5A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BC0F1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CA43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3A022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6AF00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B44E5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3C63D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4A8A7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B60AA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B5C3F46"/>
    <w:multiLevelType w:val="hybridMultilevel"/>
    <w:tmpl w:val="1F2E673E"/>
    <w:lvl w:ilvl="0" w:tplc="103401FC">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906426">
      <w:start w:val="1"/>
      <w:numFmt w:val="decimal"/>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0E306E">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CA157E">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6266EA">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2AFAFE">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BE46FA">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8EB7DE">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D27F8A">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EE44BA0"/>
    <w:multiLevelType w:val="hybridMultilevel"/>
    <w:tmpl w:val="13809358"/>
    <w:lvl w:ilvl="0" w:tplc="048CEBE8">
      <w:start w:val="1"/>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4A0A1A">
      <w:start w:val="1"/>
      <w:numFmt w:val="lowerLetter"/>
      <w:lvlText w:val="%2"/>
      <w:lvlJc w:val="left"/>
      <w:pPr>
        <w:ind w:left="2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64EA5A">
      <w:start w:val="1"/>
      <w:numFmt w:val="lowerRoman"/>
      <w:lvlText w:val="%3"/>
      <w:lvlJc w:val="left"/>
      <w:pPr>
        <w:ind w:left="2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BA5EFA">
      <w:start w:val="1"/>
      <w:numFmt w:val="decimal"/>
      <w:lvlText w:val="%4"/>
      <w:lvlJc w:val="left"/>
      <w:pPr>
        <w:ind w:left="3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F4BE56">
      <w:start w:val="1"/>
      <w:numFmt w:val="lowerLetter"/>
      <w:lvlText w:val="%5"/>
      <w:lvlJc w:val="left"/>
      <w:pPr>
        <w:ind w:left="4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EC6736">
      <w:start w:val="1"/>
      <w:numFmt w:val="lowerRoman"/>
      <w:lvlText w:val="%6"/>
      <w:lvlJc w:val="left"/>
      <w:pPr>
        <w:ind w:left="5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1C714A">
      <w:start w:val="1"/>
      <w:numFmt w:val="decimal"/>
      <w:lvlText w:val="%7"/>
      <w:lvlJc w:val="left"/>
      <w:pPr>
        <w:ind w:left="5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926B48">
      <w:start w:val="1"/>
      <w:numFmt w:val="lowerLetter"/>
      <w:lvlText w:val="%8"/>
      <w:lvlJc w:val="left"/>
      <w:pPr>
        <w:ind w:left="6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26E8D8">
      <w:start w:val="1"/>
      <w:numFmt w:val="lowerRoman"/>
      <w:lvlText w:val="%9"/>
      <w:lvlJc w:val="left"/>
      <w:pPr>
        <w:ind w:left="7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1"/>
  </w:num>
  <w:num w:numId="3">
    <w:abstractNumId w:val="10"/>
  </w:num>
  <w:num w:numId="4">
    <w:abstractNumId w:val="23"/>
  </w:num>
  <w:num w:numId="5">
    <w:abstractNumId w:val="8"/>
  </w:num>
  <w:num w:numId="6">
    <w:abstractNumId w:val="14"/>
  </w:num>
  <w:num w:numId="7">
    <w:abstractNumId w:val="13"/>
  </w:num>
  <w:num w:numId="8">
    <w:abstractNumId w:val="30"/>
  </w:num>
  <w:num w:numId="9">
    <w:abstractNumId w:val="4"/>
  </w:num>
  <w:num w:numId="10">
    <w:abstractNumId w:val="18"/>
  </w:num>
  <w:num w:numId="11">
    <w:abstractNumId w:val="9"/>
  </w:num>
  <w:num w:numId="12">
    <w:abstractNumId w:val="0"/>
  </w:num>
  <w:num w:numId="13">
    <w:abstractNumId w:val="15"/>
  </w:num>
  <w:num w:numId="14">
    <w:abstractNumId w:val="7"/>
  </w:num>
  <w:num w:numId="15">
    <w:abstractNumId w:val="12"/>
  </w:num>
  <w:num w:numId="16">
    <w:abstractNumId w:val="19"/>
  </w:num>
  <w:num w:numId="17">
    <w:abstractNumId w:val="24"/>
  </w:num>
  <w:num w:numId="18">
    <w:abstractNumId w:val="17"/>
  </w:num>
  <w:num w:numId="19">
    <w:abstractNumId w:val="29"/>
  </w:num>
  <w:num w:numId="20">
    <w:abstractNumId w:val="11"/>
  </w:num>
  <w:num w:numId="21">
    <w:abstractNumId w:val="28"/>
  </w:num>
  <w:num w:numId="22">
    <w:abstractNumId w:val="25"/>
  </w:num>
  <w:num w:numId="23">
    <w:abstractNumId w:val="5"/>
  </w:num>
  <w:num w:numId="24">
    <w:abstractNumId w:val="2"/>
  </w:num>
  <w:num w:numId="25">
    <w:abstractNumId w:val="21"/>
  </w:num>
  <w:num w:numId="26">
    <w:abstractNumId w:val="20"/>
  </w:num>
  <w:num w:numId="27">
    <w:abstractNumId w:val="26"/>
  </w:num>
  <w:num w:numId="28">
    <w:abstractNumId w:val="16"/>
  </w:num>
  <w:num w:numId="29">
    <w:abstractNumId w:val="22"/>
  </w:num>
  <w:num w:numId="30">
    <w:abstractNumId w:val="2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B0A"/>
    <w:rsid w:val="000041A7"/>
    <w:rsid w:val="00012AF4"/>
    <w:rsid w:val="0001771B"/>
    <w:rsid w:val="00025F44"/>
    <w:rsid w:val="00192920"/>
    <w:rsid w:val="001B3CCF"/>
    <w:rsid w:val="001D1AF4"/>
    <w:rsid w:val="0020797D"/>
    <w:rsid w:val="00290AFA"/>
    <w:rsid w:val="002A7BDF"/>
    <w:rsid w:val="002D77B4"/>
    <w:rsid w:val="003209C7"/>
    <w:rsid w:val="003607AB"/>
    <w:rsid w:val="0037596C"/>
    <w:rsid w:val="003817A3"/>
    <w:rsid w:val="003E25B3"/>
    <w:rsid w:val="003F018C"/>
    <w:rsid w:val="003F2460"/>
    <w:rsid w:val="003F78F5"/>
    <w:rsid w:val="00415271"/>
    <w:rsid w:val="00430477"/>
    <w:rsid w:val="005309BC"/>
    <w:rsid w:val="00561B71"/>
    <w:rsid w:val="005677A9"/>
    <w:rsid w:val="005A5E4D"/>
    <w:rsid w:val="00670F98"/>
    <w:rsid w:val="00697E9A"/>
    <w:rsid w:val="00697F22"/>
    <w:rsid w:val="007D01AD"/>
    <w:rsid w:val="007F6B92"/>
    <w:rsid w:val="008A33C3"/>
    <w:rsid w:val="008C7726"/>
    <w:rsid w:val="008E2B0A"/>
    <w:rsid w:val="008F5F5B"/>
    <w:rsid w:val="009047BA"/>
    <w:rsid w:val="009130FF"/>
    <w:rsid w:val="009461AB"/>
    <w:rsid w:val="00951818"/>
    <w:rsid w:val="009576FB"/>
    <w:rsid w:val="009627A1"/>
    <w:rsid w:val="009822CC"/>
    <w:rsid w:val="00986BE0"/>
    <w:rsid w:val="0099295A"/>
    <w:rsid w:val="009A0543"/>
    <w:rsid w:val="009D182E"/>
    <w:rsid w:val="00A65CA1"/>
    <w:rsid w:val="00A7678B"/>
    <w:rsid w:val="00AC0955"/>
    <w:rsid w:val="00AC2D09"/>
    <w:rsid w:val="00AC3386"/>
    <w:rsid w:val="00B03716"/>
    <w:rsid w:val="00C527F7"/>
    <w:rsid w:val="00D148A3"/>
    <w:rsid w:val="00D520A2"/>
    <w:rsid w:val="00D60779"/>
    <w:rsid w:val="00D92A2F"/>
    <w:rsid w:val="00DF6E24"/>
    <w:rsid w:val="00E4201A"/>
    <w:rsid w:val="00E46C7F"/>
    <w:rsid w:val="00EA42B7"/>
    <w:rsid w:val="00F1280C"/>
    <w:rsid w:val="00F34F5D"/>
    <w:rsid w:val="00FC2E6F"/>
    <w:rsid w:val="00FD2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42430"/>
  <w15:chartTrackingRefBased/>
  <w15:docId w15:val="{19CEA4C1-CD79-4466-9985-D28A8B30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96C"/>
  </w:style>
  <w:style w:type="paragraph" w:styleId="1">
    <w:name w:val="heading 1"/>
    <w:basedOn w:val="a"/>
    <w:next w:val="a"/>
    <w:link w:val="10"/>
    <w:uiPriority w:val="9"/>
    <w:qFormat/>
    <w:rsid w:val="003759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A7B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596C"/>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37596C"/>
    <w:pPr>
      <w:spacing w:before="480" w:line="276" w:lineRule="auto"/>
      <w:outlineLvl w:val="9"/>
    </w:pPr>
    <w:rPr>
      <w:b/>
      <w:bCs/>
      <w:sz w:val="28"/>
      <w:szCs w:val="28"/>
      <w:lang w:eastAsia="ru-RU"/>
    </w:rPr>
  </w:style>
  <w:style w:type="paragraph" w:styleId="a4">
    <w:name w:val="Normal (Web)"/>
    <w:basedOn w:val="a"/>
    <w:uiPriority w:val="99"/>
    <w:unhideWhenUsed/>
    <w:rsid w:val="003759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37596C"/>
    <w:rPr>
      <w:color w:val="0000FF"/>
      <w:u w:val="single"/>
    </w:rPr>
  </w:style>
  <w:style w:type="paragraph" w:styleId="2">
    <w:name w:val="toc 2"/>
    <w:basedOn w:val="a"/>
    <w:next w:val="a"/>
    <w:autoRedefine/>
    <w:uiPriority w:val="39"/>
    <w:unhideWhenUsed/>
    <w:rsid w:val="0037596C"/>
    <w:pPr>
      <w:spacing w:after="100"/>
      <w:ind w:left="220"/>
    </w:pPr>
    <w:rPr>
      <w:rFonts w:eastAsiaTheme="minorEastAsia" w:cs="Times New Roman"/>
      <w:lang w:eastAsia="ru-RU"/>
    </w:rPr>
  </w:style>
  <w:style w:type="paragraph" w:styleId="11">
    <w:name w:val="toc 1"/>
    <w:basedOn w:val="a"/>
    <w:next w:val="a"/>
    <w:autoRedefine/>
    <w:uiPriority w:val="39"/>
    <w:unhideWhenUsed/>
    <w:rsid w:val="0037596C"/>
    <w:pPr>
      <w:spacing w:after="100"/>
    </w:pPr>
    <w:rPr>
      <w:rFonts w:eastAsiaTheme="minorEastAsia" w:cs="Times New Roman"/>
      <w:lang w:eastAsia="ru-RU"/>
    </w:rPr>
  </w:style>
  <w:style w:type="paragraph" w:styleId="a6">
    <w:name w:val="List Paragraph"/>
    <w:basedOn w:val="a"/>
    <w:qFormat/>
    <w:rsid w:val="00F34F5D"/>
    <w:pPr>
      <w:ind w:left="720"/>
      <w:contextualSpacing/>
    </w:pPr>
  </w:style>
  <w:style w:type="paragraph" w:styleId="a7">
    <w:name w:val="No Spacing"/>
    <w:uiPriority w:val="1"/>
    <w:qFormat/>
    <w:rsid w:val="00697F22"/>
    <w:pPr>
      <w:spacing w:after="0" w:line="240" w:lineRule="auto"/>
    </w:pPr>
  </w:style>
  <w:style w:type="paragraph" w:styleId="a8">
    <w:name w:val="footnote text"/>
    <w:basedOn w:val="a"/>
    <w:link w:val="a9"/>
    <w:uiPriority w:val="99"/>
    <w:semiHidden/>
    <w:unhideWhenUsed/>
    <w:rsid w:val="00697F22"/>
    <w:pPr>
      <w:spacing w:after="0" w:line="240" w:lineRule="auto"/>
    </w:pPr>
    <w:rPr>
      <w:sz w:val="20"/>
      <w:szCs w:val="20"/>
    </w:rPr>
  </w:style>
  <w:style w:type="character" w:customStyle="1" w:styleId="a9">
    <w:name w:val="Текст сноски Знак"/>
    <w:basedOn w:val="a0"/>
    <w:link w:val="a8"/>
    <w:uiPriority w:val="99"/>
    <w:semiHidden/>
    <w:rsid w:val="00697F22"/>
    <w:rPr>
      <w:sz w:val="20"/>
      <w:szCs w:val="20"/>
    </w:rPr>
  </w:style>
  <w:style w:type="character" w:styleId="aa">
    <w:name w:val="footnote reference"/>
    <w:basedOn w:val="a0"/>
    <w:uiPriority w:val="99"/>
    <w:semiHidden/>
    <w:unhideWhenUsed/>
    <w:rsid w:val="00697F22"/>
    <w:rPr>
      <w:vertAlign w:val="superscript"/>
    </w:rPr>
  </w:style>
  <w:style w:type="paragraph" w:customStyle="1" w:styleId="footnotedescription">
    <w:name w:val="footnote description"/>
    <w:next w:val="a"/>
    <w:link w:val="footnotedescriptionChar"/>
    <w:hidden/>
    <w:rsid w:val="00290AFA"/>
    <w:pPr>
      <w:spacing w:after="0"/>
    </w:pPr>
    <w:rPr>
      <w:rFonts w:ascii="Times New Roman" w:eastAsia="Times New Roman" w:hAnsi="Times New Roman" w:cs="Times New Roman"/>
      <w:color w:val="000000"/>
      <w:lang w:eastAsia="ru-RU"/>
    </w:rPr>
  </w:style>
  <w:style w:type="character" w:customStyle="1" w:styleId="footnotedescriptionChar">
    <w:name w:val="footnote description Char"/>
    <w:link w:val="footnotedescription"/>
    <w:rsid w:val="00290AFA"/>
    <w:rPr>
      <w:rFonts w:ascii="Times New Roman" w:eastAsia="Times New Roman" w:hAnsi="Times New Roman" w:cs="Times New Roman"/>
      <w:color w:val="000000"/>
      <w:lang w:eastAsia="ru-RU"/>
    </w:rPr>
  </w:style>
  <w:style w:type="character" w:customStyle="1" w:styleId="footnotemark">
    <w:name w:val="footnote mark"/>
    <w:hidden/>
    <w:rsid w:val="00290AFA"/>
    <w:rPr>
      <w:rFonts w:ascii="Times New Roman" w:eastAsia="Times New Roman" w:hAnsi="Times New Roman" w:cs="Times New Roman"/>
      <w:color w:val="000000"/>
      <w:sz w:val="22"/>
      <w:vertAlign w:val="superscript"/>
    </w:rPr>
  </w:style>
  <w:style w:type="character" w:customStyle="1" w:styleId="30">
    <w:name w:val="Заголовок 3 Знак"/>
    <w:basedOn w:val="a0"/>
    <w:link w:val="3"/>
    <w:uiPriority w:val="9"/>
    <w:semiHidden/>
    <w:rsid w:val="002A7BDF"/>
    <w:rPr>
      <w:rFonts w:asciiTheme="majorHAnsi" w:eastAsiaTheme="majorEastAsia" w:hAnsiTheme="majorHAnsi" w:cstheme="majorBidi"/>
      <w:color w:val="1F4D78" w:themeColor="accent1" w:themeShade="7F"/>
      <w:sz w:val="24"/>
      <w:szCs w:val="24"/>
    </w:rPr>
  </w:style>
  <w:style w:type="paragraph" w:customStyle="1" w:styleId="Default">
    <w:name w:val="Default"/>
    <w:rsid w:val="008A33C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header"/>
    <w:basedOn w:val="a"/>
    <w:link w:val="ac"/>
    <w:uiPriority w:val="99"/>
    <w:unhideWhenUsed/>
    <w:rsid w:val="00FD29D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D29D5"/>
  </w:style>
  <w:style w:type="paragraph" w:styleId="ad">
    <w:name w:val="footer"/>
    <w:basedOn w:val="a"/>
    <w:link w:val="ae"/>
    <w:uiPriority w:val="99"/>
    <w:unhideWhenUsed/>
    <w:rsid w:val="00FD29D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D2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8517">
      <w:bodyDiv w:val="1"/>
      <w:marLeft w:val="0"/>
      <w:marRight w:val="0"/>
      <w:marTop w:val="0"/>
      <w:marBottom w:val="0"/>
      <w:divBdr>
        <w:top w:val="none" w:sz="0" w:space="0" w:color="auto"/>
        <w:left w:val="none" w:sz="0" w:space="0" w:color="auto"/>
        <w:bottom w:val="none" w:sz="0" w:space="0" w:color="auto"/>
        <w:right w:val="none" w:sz="0" w:space="0" w:color="auto"/>
      </w:divBdr>
    </w:div>
    <w:div w:id="126749366">
      <w:bodyDiv w:val="1"/>
      <w:marLeft w:val="0"/>
      <w:marRight w:val="0"/>
      <w:marTop w:val="0"/>
      <w:marBottom w:val="0"/>
      <w:divBdr>
        <w:top w:val="none" w:sz="0" w:space="0" w:color="auto"/>
        <w:left w:val="none" w:sz="0" w:space="0" w:color="auto"/>
        <w:bottom w:val="none" w:sz="0" w:space="0" w:color="auto"/>
        <w:right w:val="none" w:sz="0" w:space="0" w:color="auto"/>
      </w:divBdr>
    </w:div>
    <w:div w:id="1341201089">
      <w:bodyDiv w:val="1"/>
      <w:marLeft w:val="0"/>
      <w:marRight w:val="0"/>
      <w:marTop w:val="0"/>
      <w:marBottom w:val="0"/>
      <w:divBdr>
        <w:top w:val="none" w:sz="0" w:space="0" w:color="auto"/>
        <w:left w:val="none" w:sz="0" w:space="0" w:color="auto"/>
        <w:bottom w:val="none" w:sz="0" w:space="0" w:color="auto"/>
        <w:right w:val="none" w:sz="0" w:space="0" w:color="auto"/>
      </w:divBdr>
    </w:div>
    <w:div w:id="1619333825">
      <w:bodyDiv w:val="1"/>
      <w:marLeft w:val="0"/>
      <w:marRight w:val="0"/>
      <w:marTop w:val="0"/>
      <w:marBottom w:val="0"/>
      <w:divBdr>
        <w:top w:val="none" w:sz="0" w:space="0" w:color="auto"/>
        <w:left w:val="none" w:sz="0" w:space="0" w:color="auto"/>
        <w:bottom w:val="none" w:sz="0" w:space="0" w:color="auto"/>
        <w:right w:val="none" w:sz="0" w:space="0" w:color="auto"/>
      </w:divBdr>
    </w:div>
    <w:div w:id="1945654193">
      <w:bodyDiv w:val="1"/>
      <w:marLeft w:val="0"/>
      <w:marRight w:val="0"/>
      <w:marTop w:val="0"/>
      <w:marBottom w:val="0"/>
      <w:divBdr>
        <w:top w:val="none" w:sz="0" w:space="0" w:color="auto"/>
        <w:left w:val="none" w:sz="0" w:space="0" w:color="auto"/>
        <w:bottom w:val="none" w:sz="0" w:space="0" w:color="auto"/>
        <w:right w:val="none" w:sz="0" w:space="0" w:color="auto"/>
      </w:divBdr>
    </w:div>
    <w:div w:id="2039038124">
      <w:bodyDiv w:val="1"/>
      <w:marLeft w:val="0"/>
      <w:marRight w:val="0"/>
      <w:marTop w:val="0"/>
      <w:marBottom w:val="0"/>
      <w:divBdr>
        <w:top w:val="none" w:sz="0" w:space="0" w:color="auto"/>
        <w:left w:val="none" w:sz="0" w:space="0" w:color="auto"/>
        <w:bottom w:val="none" w:sz="0" w:space="0" w:color="auto"/>
        <w:right w:val="none" w:sz="0" w:space="0" w:color="auto"/>
      </w:divBdr>
      <w:divsChild>
        <w:div w:id="1834485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679/" TargetMode="External"/><Relationship Id="rId13" Type="http://schemas.openxmlformats.org/officeDocument/2006/relationships/hyperlink" Target="https://elibrary.ru/publisher_books.asp?publishid=1010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library.ru/publisher_books.asp?publishid=10100" TargetMode="External"/><Relationship Id="rId17" Type="http://schemas.openxmlformats.org/officeDocument/2006/relationships/hyperlink" Target="https://elibrary.ru/publisher_books.asp?publishid=131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ibrary.ru/publisher_books.asp?publishid=131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ru/publisher_books.asp?publishid=1512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ibrary.ru/publisher_books.asp?publishid=1311" TargetMode="External"/><Relationship Id="rId23" Type="http://schemas.openxmlformats.org/officeDocument/2006/relationships/footer" Target="footer3.xml"/><Relationship Id="rId10" Type="http://schemas.openxmlformats.org/officeDocument/2006/relationships/hyperlink" Target="https://elibrary.ru/publisher_books.asp?publishid=1512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library.ru/publisher_books.asp?publishid=15121" TargetMode="External"/><Relationship Id="rId14" Type="http://schemas.openxmlformats.org/officeDocument/2006/relationships/hyperlink" Target="https://elibrary.ru/publisher_books.asp?publishid=10100"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7ECB0-6AC7-436D-945A-3C144C441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36</Pages>
  <Words>9088</Words>
  <Characters>51802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КРОКАС</dc:creator>
  <cp:keywords/>
  <dc:description/>
  <cp:lastModifiedBy>КРОКАС</cp:lastModifiedBy>
  <cp:revision>12</cp:revision>
  <dcterms:created xsi:type="dcterms:W3CDTF">2021-04-23T14:16:00Z</dcterms:created>
  <dcterms:modified xsi:type="dcterms:W3CDTF">2021-05-20T14:38:00Z</dcterms:modified>
</cp:coreProperties>
</file>